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3B31" w:rsidRPr="00730BBF" w:rsidRDefault="00A73B31" w:rsidP="00A73B31">
      <w:pPr>
        <w:spacing w:after="0" w:line="240" w:lineRule="auto"/>
        <w:ind w:firstLine="708"/>
        <w:contextualSpacing/>
        <w:jc w:val="both"/>
        <w:rPr>
          <w:rFonts w:ascii="Arial" w:eastAsia="Calibri" w:hAnsi="Arial" w:cs="Arial"/>
          <w:color w:val="000000" w:themeColor="text1"/>
        </w:rPr>
      </w:pPr>
      <w:r w:rsidRPr="002E7E55">
        <w:rPr>
          <w:rFonts w:ascii="Arial" w:hAnsi="Arial" w:cs="Arial"/>
          <w:color w:val="000000" w:themeColor="text1"/>
          <w:sz w:val="24"/>
          <w:szCs w:val="24"/>
        </w:rPr>
        <w:t xml:space="preserve">  </w:t>
      </w:r>
      <w:r w:rsidRPr="002E7E55">
        <w:rPr>
          <w:rFonts w:ascii="Arial" w:hAnsi="Arial" w:cs="Arial"/>
          <w:color w:val="000000" w:themeColor="text1"/>
          <w:sz w:val="24"/>
          <w:szCs w:val="24"/>
        </w:rPr>
        <w:object w:dxaOrig="10575" w:dyaOrig="1312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45pt;height:51.25pt" o:ole="" o:allowoverlap="f" fillcolor="window">
            <v:imagedata r:id="rId6" o:title=""/>
          </v:shape>
          <o:OLEObject Type="Embed" ProgID="Word.Picture.8" ShapeID="_x0000_i1025" DrawAspect="Content" ObjectID="_1854784773" r:id="rId7"/>
        </w:object>
      </w:r>
    </w:p>
    <w:p w:rsidR="00A73B31" w:rsidRPr="00730BBF" w:rsidRDefault="00A73B31" w:rsidP="00A73B31">
      <w:pPr>
        <w:spacing w:after="0" w:line="240" w:lineRule="auto"/>
        <w:ind w:right="509"/>
        <w:contextualSpacing/>
        <w:jc w:val="both"/>
        <w:rPr>
          <w:rFonts w:ascii="Arial" w:eastAsia="Calibri" w:hAnsi="Arial" w:cs="Arial"/>
          <w:b/>
          <w:color w:val="000000" w:themeColor="text1"/>
        </w:rPr>
      </w:pPr>
      <w:r w:rsidRPr="00730BBF">
        <w:rPr>
          <w:rFonts w:ascii="Arial" w:eastAsia="Calibri" w:hAnsi="Arial" w:cs="Arial"/>
          <w:b/>
          <w:color w:val="000000" w:themeColor="text1"/>
        </w:rPr>
        <w:t>REPUBLIKA HRVATSKA</w:t>
      </w:r>
    </w:p>
    <w:p w:rsidR="00A73B31" w:rsidRPr="00730BBF" w:rsidRDefault="00A73B31" w:rsidP="00A73B31">
      <w:pPr>
        <w:tabs>
          <w:tab w:val="left" w:pos="2625"/>
        </w:tabs>
        <w:spacing w:after="0" w:line="240" w:lineRule="auto"/>
        <w:ind w:right="509"/>
        <w:contextualSpacing/>
        <w:jc w:val="both"/>
        <w:rPr>
          <w:rFonts w:ascii="Arial" w:eastAsia="Calibri" w:hAnsi="Arial" w:cs="Arial"/>
          <w:b/>
          <w:color w:val="000000" w:themeColor="text1"/>
        </w:rPr>
      </w:pPr>
      <w:r w:rsidRPr="00730BBF">
        <w:rPr>
          <w:rFonts w:ascii="Arial" w:eastAsia="Calibri" w:hAnsi="Arial" w:cs="Arial"/>
          <w:b/>
          <w:color w:val="000000" w:themeColor="text1"/>
        </w:rPr>
        <w:t>OSNOVNA ŠKOLA NIKOLE ANDRIĆA</w:t>
      </w:r>
    </w:p>
    <w:p w:rsidR="00A73B31" w:rsidRPr="00730BBF" w:rsidRDefault="00A73B31" w:rsidP="00A73B31">
      <w:pPr>
        <w:spacing w:after="0" w:line="240" w:lineRule="auto"/>
        <w:ind w:right="509"/>
        <w:contextualSpacing/>
        <w:jc w:val="both"/>
        <w:rPr>
          <w:rFonts w:ascii="Arial" w:eastAsia="Calibri" w:hAnsi="Arial" w:cs="Arial"/>
          <w:b/>
          <w:color w:val="000000" w:themeColor="text1"/>
        </w:rPr>
      </w:pPr>
      <w:r w:rsidRPr="00730BBF">
        <w:rPr>
          <w:rFonts w:ascii="Arial" w:eastAsia="Calibri" w:hAnsi="Arial" w:cs="Arial"/>
          <w:b/>
          <w:color w:val="000000" w:themeColor="text1"/>
        </w:rPr>
        <w:t>Voćarska 1, 32000 Vukovar</w:t>
      </w:r>
    </w:p>
    <w:p w:rsidR="00A73B31" w:rsidRPr="00730BBF" w:rsidRDefault="00520375" w:rsidP="00A73B31">
      <w:pPr>
        <w:spacing w:after="0" w:line="240" w:lineRule="auto"/>
        <w:ind w:right="509"/>
        <w:contextualSpacing/>
        <w:jc w:val="both"/>
        <w:rPr>
          <w:rFonts w:ascii="Arial" w:eastAsia="Calibri" w:hAnsi="Arial" w:cs="Arial"/>
          <w:color w:val="000000" w:themeColor="text1"/>
        </w:rPr>
      </w:pPr>
      <w:r w:rsidRPr="00730BBF">
        <w:rPr>
          <w:rFonts w:ascii="Arial" w:eastAsia="Calibri" w:hAnsi="Arial" w:cs="Arial"/>
          <w:color w:val="000000" w:themeColor="text1"/>
        </w:rPr>
        <w:t>KLASA: 112-02/2</w:t>
      </w:r>
      <w:r w:rsidR="00730BBF" w:rsidRPr="00730BBF">
        <w:rPr>
          <w:rFonts w:ascii="Arial" w:eastAsia="Calibri" w:hAnsi="Arial" w:cs="Arial"/>
          <w:color w:val="000000" w:themeColor="text1"/>
        </w:rPr>
        <w:t>6</w:t>
      </w:r>
      <w:r w:rsidRPr="00730BBF">
        <w:rPr>
          <w:rFonts w:ascii="Arial" w:eastAsia="Calibri" w:hAnsi="Arial" w:cs="Arial"/>
          <w:color w:val="000000" w:themeColor="text1"/>
        </w:rPr>
        <w:t>-01/1</w:t>
      </w:r>
      <w:r w:rsidR="00A844A8">
        <w:rPr>
          <w:rFonts w:ascii="Arial" w:eastAsia="Calibri" w:hAnsi="Arial" w:cs="Arial"/>
          <w:color w:val="000000" w:themeColor="text1"/>
        </w:rPr>
        <w:t>4</w:t>
      </w:r>
    </w:p>
    <w:p w:rsidR="00A73B31" w:rsidRPr="00730BBF" w:rsidRDefault="00730BBF" w:rsidP="00A73B31">
      <w:pPr>
        <w:spacing w:after="0" w:line="240" w:lineRule="auto"/>
        <w:ind w:right="509"/>
        <w:contextualSpacing/>
        <w:jc w:val="both"/>
        <w:rPr>
          <w:rFonts w:ascii="Arial" w:eastAsia="Calibri" w:hAnsi="Arial" w:cs="Arial"/>
          <w:color w:val="000000" w:themeColor="text1"/>
        </w:rPr>
      </w:pPr>
      <w:r w:rsidRPr="00730BBF">
        <w:rPr>
          <w:rFonts w:ascii="Arial" w:eastAsia="Calibri" w:hAnsi="Arial" w:cs="Arial"/>
          <w:color w:val="000000" w:themeColor="text1"/>
        </w:rPr>
        <w:t>URBROJ: 2196-1-4-26</w:t>
      </w:r>
      <w:r w:rsidR="00A73B31" w:rsidRPr="00730BBF">
        <w:rPr>
          <w:rFonts w:ascii="Arial" w:eastAsia="Calibri" w:hAnsi="Arial" w:cs="Arial"/>
          <w:color w:val="000000" w:themeColor="text1"/>
        </w:rPr>
        <w:t>-1</w:t>
      </w:r>
    </w:p>
    <w:p w:rsidR="00A73B31" w:rsidRPr="00730BBF" w:rsidRDefault="00CC111E" w:rsidP="00A73B31">
      <w:pPr>
        <w:autoSpaceDE w:val="0"/>
        <w:autoSpaceDN w:val="0"/>
        <w:spacing w:after="0" w:line="240" w:lineRule="auto"/>
        <w:ind w:right="-1135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color w:val="000000" w:themeColor="text1"/>
          <w:lang w:eastAsia="hr-HR"/>
        </w:rPr>
        <w:t>Vukovar, 29</w:t>
      </w:r>
      <w:r w:rsidR="00730BBF" w:rsidRPr="00730BBF">
        <w:rPr>
          <w:rFonts w:ascii="Arial" w:eastAsia="Times New Roman" w:hAnsi="Arial" w:cs="Arial"/>
          <w:color w:val="000000" w:themeColor="text1"/>
          <w:lang w:eastAsia="hr-HR"/>
        </w:rPr>
        <w:t>. listopada 2026</w:t>
      </w:r>
      <w:r w:rsidR="00A73B31" w:rsidRPr="00730BBF">
        <w:rPr>
          <w:rFonts w:ascii="Arial" w:eastAsia="Times New Roman" w:hAnsi="Arial" w:cs="Arial"/>
          <w:color w:val="000000" w:themeColor="text1"/>
          <w:lang w:eastAsia="hr-HR"/>
        </w:rPr>
        <w:t>. godine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520375" w:rsidRPr="00730BBF" w:rsidRDefault="00520375" w:rsidP="00520375">
      <w:pPr>
        <w:autoSpaceDE w:val="0"/>
        <w:autoSpaceDN w:val="0"/>
        <w:spacing w:after="0" w:line="240" w:lineRule="auto"/>
        <w:ind w:firstLine="708"/>
        <w:contextualSpacing/>
        <w:jc w:val="both"/>
        <w:rPr>
          <w:rFonts w:ascii="Arial" w:eastAsia="Times New Roman" w:hAnsi="Arial" w:cs="Arial"/>
          <w:lang w:eastAsia="hr-HR"/>
        </w:rPr>
      </w:pPr>
      <w:r w:rsidRPr="00730BBF">
        <w:rPr>
          <w:rFonts w:ascii="Arial" w:eastAsia="Times New Roman" w:hAnsi="Arial" w:cs="Arial"/>
          <w:lang w:eastAsia="hr-HR"/>
        </w:rPr>
        <w:t>Na temelju članka 107. Zakona o odgoju i obrazovanju u osnovnoj i srednjoj školi (</w:t>
      </w:r>
      <w:r w:rsidRPr="00730BBF">
        <w:rPr>
          <w:rFonts w:ascii="Arial" w:hAnsi="Arial" w:cs="Arial"/>
        </w:rPr>
        <w:t>NN br. 87/08, 86/09, 92/10, 105/10, 90/11, 5/12, 16/12, 86/12, 94/13, 136/14 - RUSRH, 152/14, 7/17, 68/18, 98/19, 64/20, 151/22 i 156/23</w:t>
      </w:r>
      <w:r w:rsidRPr="00730BBF">
        <w:rPr>
          <w:rFonts w:ascii="Arial" w:eastAsia="Times New Roman" w:hAnsi="Arial" w:cs="Arial"/>
          <w:lang w:eastAsia="hr-HR"/>
        </w:rPr>
        <w:t>) te Pravilnika o radu i članka 6. Pravilnika o postupku zapošljavanja te procjeni i vrednovanju kandidata za zapošljavanje, ravnateljica Osnovne škole Nikole Andrića, Vukovar, raspisuje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right="509"/>
        <w:contextualSpacing/>
        <w:jc w:val="center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right="509"/>
        <w:contextualSpacing/>
        <w:jc w:val="center"/>
        <w:rPr>
          <w:rFonts w:ascii="Arial" w:eastAsia="Times New Roman" w:hAnsi="Arial" w:cs="Arial"/>
          <w:b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b/>
          <w:color w:val="000000" w:themeColor="text1"/>
          <w:lang w:eastAsia="hr-HR"/>
        </w:rPr>
        <w:t>N A T J E Č A J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right="509"/>
        <w:contextualSpacing/>
        <w:jc w:val="center"/>
        <w:rPr>
          <w:rFonts w:ascii="Arial" w:eastAsia="Times New Roman" w:hAnsi="Arial" w:cs="Arial"/>
          <w:b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b/>
          <w:color w:val="000000" w:themeColor="text1"/>
          <w:lang w:eastAsia="hr-HR"/>
        </w:rPr>
        <w:t>za popunu radnog mjesta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right="509"/>
        <w:contextualSpacing/>
        <w:jc w:val="center"/>
        <w:rPr>
          <w:rFonts w:ascii="Arial" w:eastAsia="Times New Roman" w:hAnsi="Arial" w:cs="Arial"/>
          <w:color w:val="000000" w:themeColor="text1"/>
          <w:lang w:eastAsia="hr-HR"/>
        </w:rPr>
      </w:pPr>
    </w:p>
    <w:p w:rsidR="00715266" w:rsidRPr="00730BBF" w:rsidRDefault="00A844A8" w:rsidP="00715266">
      <w:pPr>
        <w:autoSpaceDE w:val="0"/>
        <w:autoSpaceDN w:val="0"/>
        <w:spacing w:after="0" w:line="240" w:lineRule="auto"/>
        <w:ind w:left="357" w:right="357"/>
        <w:contextualSpacing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b/>
          <w:bCs/>
          <w:color w:val="000000" w:themeColor="text1"/>
          <w:lang w:eastAsia="hr-HR"/>
        </w:rPr>
        <w:t>1.   Stručnog radnika na tehničkom uzdržavanju koji obavlja posao domara/ložača/školskog majstora</w:t>
      </w:r>
      <w:r w:rsidR="00A73B31" w:rsidRPr="00730BBF">
        <w:rPr>
          <w:rFonts w:ascii="Arial" w:eastAsia="Times New Roman" w:hAnsi="Arial" w:cs="Arial"/>
          <w:b/>
          <w:bCs/>
          <w:color w:val="000000" w:themeColor="text1"/>
          <w:lang w:eastAsia="hr-HR"/>
        </w:rPr>
        <w:t xml:space="preserve"> </w:t>
      </w:r>
      <w:r w:rsidR="00EE290B" w:rsidRPr="00730BBF">
        <w:rPr>
          <w:rFonts w:ascii="Arial" w:eastAsia="Times New Roman" w:hAnsi="Arial" w:cs="Arial"/>
          <w:color w:val="000000" w:themeColor="text1"/>
          <w:lang w:eastAsia="hr-HR"/>
        </w:rPr>
        <w:t xml:space="preserve">– 1 izvršitelj, na </w:t>
      </w:r>
      <w:r w:rsidR="00A73B31" w:rsidRPr="00730BBF">
        <w:rPr>
          <w:rFonts w:ascii="Arial" w:eastAsia="Times New Roman" w:hAnsi="Arial" w:cs="Arial"/>
          <w:color w:val="000000" w:themeColor="text1"/>
          <w:lang w:eastAsia="hr-HR"/>
        </w:rPr>
        <w:t xml:space="preserve">određeno vrijeme, </w:t>
      </w:r>
      <w:r>
        <w:rPr>
          <w:rFonts w:ascii="Arial" w:eastAsia="Times New Roman" w:hAnsi="Arial" w:cs="Arial"/>
          <w:color w:val="000000" w:themeColor="text1"/>
          <w:lang w:eastAsia="hr-HR"/>
        </w:rPr>
        <w:t>puno radno vrijeme od 40</w:t>
      </w:r>
      <w:r w:rsidR="00A73B31" w:rsidRPr="00730BBF">
        <w:rPr>
          <w:rFonts w:ascii="Arial" w:eastAsia="Times New Roman" w:hAnsi="Arial" w:cs="Arial"/>
          <w:color w:val="000000" w:themeColor="text1"/>
          <w:lang w:eastAsia="hr-HR"/>
        </w:rPr>
        <w:t xml:space="preserve"> sati tj</w:t>
      </w:r>
      <w:r w:rsidR="004C3BDF" w:rsidRPr="00730BBF">
        <w:rPr>
          <w:rFonts w:ascii="Arial" w:eastAsia="Times New Roman" w:hAnsi="Arial" w:cs="Arial"/>
          <w:color w:val="000000" w:themeColor="text1"/>
          <w:lang w:eastAsia="hr-HR"/>
        </w:rPr>
        <w:t>edno, s mjestom rada u Vukovaru</w:t>
      </w:r>
      <w:r w:rsidR="00715266" w:rsidRPr="00730BBF">
        <w:rPr>
          <w:rFonts w:ascii="Arial" w:eastAsia="Times New Roman" w:hAnsi="Arial" w:cs="Arial"/>
          <w:lang w:eastAsia="hr-HR"/>
        </w:rPr>
        <w:t>.</w:t>
      </w:r>
    </w:p>
    <w:p w:rsidR="00A73B31" w:rsidRPr="00730BBF" w:rsidRDefault="00A73B31" w:rsidP="004C3BDF">
      <w:pPr>
        <w:autoSpaceDE w:val="0"/>
        <w:autoSpaceDN w:val="0"/>
        <w:spacing w:after="0" w:line="240" w:lineRule="auto"/>
        <w:ind w:right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Default="00A73B31" w:rsidP="00A73B31">
      <w:pPr>
        <w:autoSpaceDE w:val="0"/>
        <w:autoSpaceDN w:val="0"/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b/>
          <w:color w:val="000000" w:themeColor="text1"/>
          <w:lang w:eastAsia="hr-HR"/>
        </w:rPr>
        <w:t>Uvjeti:</w:t>
      </w:r>
      <w:r w:rsidR="000213D0" w:rsidRPr="00730BBF">
        <w:rPr>
          <w:rFonts w:ascii="Arial" w:eastAsia="Times New Roman" w:hAnsi="Arial" w:cs="Arial"/>
          <w:color w:val="000000" w:themeColor="text1"/>
          <w:lang w:eastAsia="hr-HR"/>
        </w:rPr>
        <w:t xml:space="preserve"> </w:t>
      </w:r>
      <w:r w:rsidR="000213D0" w:rsidRPr="00730BBF">
        <w:rPr>
          <w:rFonts w:ascii="Arial" w:eastAsia="Times New Roman" w:hAnsi="Arial" w:cs="Arial"/>
          <w:color w:val="000000" w:themeColor="text1"/>
          <w:lang w:eastAsia="hr-HR"/>
        </w:rPr>
        <w:tab/>
        <w:t xml:space="preserve">- </w:t>
      </w:r>
      <w:r w:rsidRPr="00730BBF">
        <w:rPr>
          <w:rFonts w:ascii="Arial" w:eastAsia="Times New Roman" w:hAnsi="Arial" w:cs="Arial"/>
          <w:color w:val="000000" w:themeColor="text1"/>
          <w:lang w:eastAsia="hr-HR"/>
        </w:rPr>
        <w:t xml:space="preserve">osim općih uvjeta </w:t>
      </w:r>
      <w:r w:rsidR="00847852" w:rsidRPr="00730BBF">
        <w:rPr>
          <w:rFonts w:ascii="Arial" w:eastAsia="Times New Roman" w:hAnsi="Arial" w:cs="Arial"/>
          <w:color w:val="000000" w:themeColor="text1"/>
          <w:lang w:eastAsia="hr-HR"/>
        </w:rPr>
        <w:t>sukladno općim propisima o radu</w:t>
      </w:r>
      <w:r w:rsidR="00283208" w:rsidRPr="00730BBF">
        <w:rPr>
          <w:rFonts w:ascii="Arial" w:eastAsia="Times New Roman" w:hAnsi="Arial" w:cs="Arial"/>
          <w:color w:val="000000" w:themeColor="text1"/>
          <w:lang w:eastAsia="hr-HR"/>
        </w:rPr>
        <w:t xml:space="preserve"> </w:t>
      </w:r>
      <w:r w:rsidRPr="00730BBF">
        <w:rPr>
          <w:rFonts w:ascii="Arial" w:eastAsia="Times New Roman" w:hAnsi="Arial" w:cs="Arial"/>
          <w:color w:val="000000" w:themeColor="text1"/>
          <w:lang w:eastAsia="hr-HR"/>
        </w:rPr>
        <w:t>kandidati trebaju zadovoljiti i pose</w:t>
      </w:r>
      <w:r w:rsidR="005C603C" w:rsidRPr="00730BBF">
        <w:rPr>
          <w:rFonts w:ascii="Arial" w:eastAsia="Times New Roman" w:hAnsi="Arial" w:cs="Arial"/>
          <w:color w:val="000000" w:themeColor="text1"/>
          <w:lang w:eastAsia="hr-HR"/>
        </w:rPr>
        <w:t>bne uvjete propisane člankom 106</w:t>
      </w:r>
      <w:r w:rsidRPr="00730BBF">
        <w:rPr>
          <w:rFonts w:ascii="Arial" w:eastAsia="Times New Roman" w:hAnsi="Arial" w:cs="Arial"/>
          <w:color w:val="000000" w:themeColor="text1"/>
          <w:lang w:eastAsia="hr-HR"/>
        </w:rPr>
        <w:t>. Zakona o odgoju i obrazovanju u osnovnoj i srednjoj školi (</w:t>
      </w:r>
      <w:r w:rsidRPr="00730BBF">
        <w:rPr>
          <w:rFonts w:ascii="Arial" w:hAnsi="Arial" w:cs="Arial"/>
          <w:color w:val="000000" w:themeColor="text1"/>
        </w:rPr>
        <w:t>NN br. 87/08, 86/09, 92/10, 105/10, 90/11, 5/12, 16/12, 86/12, 94/13, 136/14 - RUSRH, 152/</w:t>
      </w:r>
      <w:r w:rsidR="00520375" w:rsidRPr="00730BBF">
        <w:rPr>
          <w:rFonts w:ascii="Arial" w:hAnsi="Arial" w:cs="Arial"/>
          <w:color w:val="000000" w:themeColor="text1"/>
        </w:rPr>
        <w:t xml:space="preserve">14, 7/17, 68/18, 98/19, 64/20, </w:t>
      </w:r>
      <w:r w:rsidRPr="00730BBF">
        <w:rPr>
          <w:rFonts w:ascii="Arial" w:hAnsi="Arial" w:cs="Arial"/>
          <w:color w:val="000000" w:themeColor="text1"/>
        </w:rPr>
        <w:t>151/22</w:t>
      </w:r>
      <w:r w:rsidR="00520375" w:rsidRPr="00730BBF">
        <w:rPr>
          <w:rFonts w:ascii="Arial" w:hAnsi="Arial" w:cs="Arial"/>
          <w:color w:val="000000" w:themeColor="text1"/>
        </w:rPr>
        <w:t>, 156/23</w:t>
      </w:r>
      <w:r w:rsidRPr="00730BBF">
        <w:rPr>
          <w:rFonts w:ascii="Arial" w:eastAsia="Times New Roman" w:hAnsi="Arial" w:cs="Arial"/>
          <w:color w:val="000000" w:themeColor="text1"/>
          <w:lang w:eastAsia="hr-HR"/>
        </w:rPr>
        <w:t>)</w:t>
      </w:r>
      <w:r w:rsidR="00A844A8">
        <w:rPr>
          <w:rFonts w:ascii="Arial" w:eastAsia="Times New Roman" w:hAnsi="Arial" w:cs="Arial"/>
          <w:color w:val="000000" w:themeColor="text1"/>
          <w:lang w:eastAsia="hr-HR"/>
        </w:rPr>
        <w:t>, te članka 10</w:t>
      </w:r>
      <w:r w:rsidR="000E14F0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A844A8">
        <w:rPr>
          <w:rFonts w:ascii="Arial" w:eastAsia="Times New Roman" w:hAnsi="Arial" w:cs="Arial"/>
          <w:color w:val="000000" w:themeColor="text1"/>
          <w:lang w:eastAsia="hr-HR"/>
        </w:rPr>
        <w:t xml:space="preserve"> Pravilnika o radu Osnovne škole Nikole Andrića i članka 8. stavka 3., točke 3. Pravilnika o sistematizaciji radnih mjesta Osnovne škole Nikole Andrića, Vukovar su: </w:t>
      </w:r>
    </w:p>
    <w:p w:rsidR="00A844A8" w:rsidRDefault="00A844A8" w:rsidP="00A73B31">
      <w:pPr>
        <w:autoSpaceDE w:val="0"/>
        <w:autoSpaceDN w:val="0"/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color w:val="000000" w:themeColor="text1"/>
          <w:lang w:eastAsia="hr-HR"/>
        </w:rPr>
        <w:t>- završena srednja škola tehničkog smjera,</w:t>
      </w:r>
    </w:p>
    <w:p w:rsidR="00A844A8" w:rsidRDefault="00A844A8" w:rsidP="00A73B31">
      <w:pPr>
        <w:autoSpaceDE w:val="0"/>
        <w:autoSpaceDN w:val="0"/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color w:val="000000" w:themeColor="text1"/>
          <w:lang w:eastAsia="hr-HR"/>
        </w:rPr>
        <w:t>- zdravstvena sposobnost za obavljanje poslova s potrebnim uvjetima rada</w:t>
      </w:r>
    </w:p>
    <w:p w:rsidR="00A844A8" w:rsidRDefault="00A844A8" w:rsidP="00A73B31">
      <w:pPr>
        <w:autoSpaceDE w:val="0"/>
        <w:autoSpaceDN w:val="0"/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color w:val="000000" w:themeColor="text1"/>
          <w:lang w:eastAsia="hr-HR"/>
        </w:rPr>
        <w:t>- polože</w:t>
      </w:r>
      <w:r w:rsidR="00AD45D9">
        <w:rPr>
          <w:rFonts w:ascii="Arial" w:eastAsia="Times New Roman" w:hAnsi="Arial" w:cs="Arial"/>
          <w:color w:val="000000" w:themeColor="text1"/>
          <w:lang w:eastAsia="hr-HR"/>
        </w:rPr>
        <w:t>n stručni sipit za rukovatelja</w:t>
      </w:r>
      <w:r>
        <w:rPr>
          <w:rFonts w:ascii="Arial" w:eastAsia="Times New Roman" w:hAnsi="Arial" w:cs="Arial"/>
          <w:color w:val="000000" w:themeColor="text1"/>
          <w:lang w:eastAsia="hr-HR"/>
        </w:rPr>
        <w:t xml:space="preserve"> centralnog grijanja prema Pravilniku o poslovima upravljanja i rukovanja energetskim postrojenjima i uređajima.</w:t>
      </w:r>
    </w:p>
    <w:p w:rsidR="00A844A8" w:rsidRDefault="00A844A8" w:rsidP="00A73B31">
      <w:pPr>
        <w:autoSpaceDE w:val="0"/>
        <w:autoSpaceDN w:val="0"/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844A8" w:rsidRPr="00730BBF" w:rsidRDefault="00A844A8" w:rsidP="00A844A8">
      <w:pPr>
        <w:autoSpaceDE w:val="0"/>
        <w:autoSpaceDN w:val="0"/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color w:val="000000" w:themeColor="text1"/>
          <w:lang w:eastAsia="hr-HR"/>
        </w:rPr>
        <w:t>Izabrani kandidat/kandidatkinja biti će naknadno upućen od strane poslodavca na liječnički pregled (prije sklapanja ugovora o radu), radi stjecanja uvjerenja o posebnoj zdravstvenoj sposobnosti za obavljanja poslova s posebnim uvjetima rada.</w:t>
      </w:r>
    </w:p>
    <w:p w:rsidR="00A73B31" w:rsidRPr="00730BBF" w:rsidRDefault="00A844A8" w:rsidP="00A844A8">
      <w:pPr>
        <w:autoSpaceDE w:val="0"/>
        <w:autoSpaceDN w:val="0"/>
        <w:spacing w:after="0" w:line="240" w:lineRule="auto"/>
        <w:ind w:firstLine="360"/>
        <w:contextualSpacing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color w:val="000000" w:themeColor="text1"/>
          <w:lang w:eastAsia="hr-HR"/>
        </w:rPr>
        <w:tab/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Calibri" w:hAnsi="Arial" w:cs="Arial"/>
          <w:b/>
          <w:color w:val="000000" w:themeColor="text1"/>
        </w:rPr>
      </w:pPr>
      <w:r w:rsidRPr="00730BBF">
        <w:rPr>
          <w:rFonts w:ascii="Arial" w:eastAsia="Times New Roman" w:hAnsi="Arial" w:cs="Arial"/>
          <w:b/>
          <w:color w:val="000000" w:themeColor="text1"/>
          <w:lang w:eastAsia="hr-HR"/>
        </w:rPr>
        <w:t>Uz pisanu i vlastoručno potpisanu prijavu na natječaj kandidati su dužni priložiti:</w:t>
      </w:r>
    </w:p>
    <w:p w:rsidR="00A73B31" w:rsidRPr="00730BBF" w:rsidRDefault="00A73B31" w:rsidP="00A73B31">
      <w:pPr>
        <w:numPr>
          <w:ilvl w:val="0"/>
          <w:numId w:val="1"/>
        </w:numPr>
        <w:autoSpaceDE w:val="0"/>
        <w:autoSpaceDN w:val="0"/>
        <w:spacing w:after="0" w:line="240" w:lineRule="auto"/>
        <w:ind w:left="357" w:right="357" w:firstLine="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 xml:space="preserve">životopis, </w:t>
      </w:r>
    </w:p>
    <w:p w:rsidR="00A73B31" w:rsidRPr="00730BBF" w:rsidRDefault="00A73B31" w:rsidP="00A73B31">
      <w:pPr>
        <w:numPr>
          <w:ilvl w:val="0"/>
          <w:numId w:val="1"/>
        </w:numPr>
        <w:autoSpaceDE w:val="0"/>
        <w:autoSpaceDN w:val="0"/>
        <w:spacing w:after="0" w:line="240" w:lineRule="auto"/>
        <w:ind w:left="357" w:right="357" w:firstLine="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 xml:space="preserve">dokaz o državljanstvu, </w:t>
      </w:r>
    </w:p>
    <w:p w:rsidR="00A73B31" w:rsidRDefault="00A73B31" w:rsidP="00A73B31">
      <w:pPr>
        <w:numPr>
          <w:ilvl w:val="0"/>
          <w:numId w:val="1"/>
        </w:numPr>
        <w:autoSpaceDE w:val="0"/>
        <w:autoSpaceDN w:val="0"/>
        <w:spacing w:after="0" w:line="240" w:lineRule="auto"/>
        <w:ind w:left="357" w:right="357" w:firstLine="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 xml:space="preserve">dokaz o vrsti i razini obrazovanja, </w:t>
      </w:r>
    </w:p>
    <w:p w:rsidR="00A844A8" w:rsidRPr="00730BBF" w:rsidRDefault="00A844A8" w:rsidP="00A73B31">
      <w:pPr>
        <w:numPr>
          <w:ilvl w:val="0"/>
          <w:numId w:val="1"/>
        </w:numPr>
        <w:autoSpaceDE w:val="0"/>
        <w:autoSpaceDN w:val="0"/>
        <w:spacing w:after="0" w:line="240" w:lineRule="auto"/>
        <w:ind w:left="357" w:right="357" w:firstLine="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>
        <w:rPr>
          <w:rFonts w:ascii="Arial" w:eastAsia="Times New Roman" w:hAnsi="Arial" w:cs="Arial"/>
          <w:color w:val="000000" w:themeColor="text1"/>
          <w:lang w:eastAsia="hr-HR"/>
        </w:rPr>
        <w:t>dokaz o položenom stručnom ispitu</w:t>
      </w:r>
      <w:r w:rsidR="00AD45D9">
        <w:rPr>
          <w:rFonts w:ascii="Arial" w:eastAsia="Times New Roman" w:hAnsi="Arial" w:cs="Arial"/>
          <w:color w:val="000000" w:themeColor="text1"/>
          <w:lang w:eastAsia="hr-HR"/>
        </w:rPr>
        <w:t xml:space="preserve"> za rukovatelja</w:t>
      </w:r>
      <w:r>
        <w:rPr>
          <w:rFonts w:ascii="Arial" w:eastAsia="Times New Roman" w:hAnsi="Arial" w:cs="Arial"/>
          <w:color w:val="000000" w:themeColor="text1"/>
          <w:lang w:eastAsia="hr-HR"/>
        </w:rPr>
        <w:t xml:space="preserve"> centralnog grijanja</w:t>
      </w:r>
    </w:p>
    <w:p w:rsidR="00A73B31" w:rsidRPr="00730BBF" w:rsidRDefault="00A73B31" w:rsidP="00A73B31">
      <w:pPr>
        <w:numPr>
          <w:ilvl w:val="0"/>
          <w:numId w:val="1"/>
        </w:numPr>
        <w:autoSpaceDE w:val="0"/>
        <w:autoSpaceDN w:val="0"/>
        <w:spacing w:after="0" w:line="240" w:lineRule="auto"/>
        <w:ind w:left="357" w:right="357" w:firstLine="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 xml:space="preserve">uvjerenje da nije pod istragom i da se protiv kandidata ne vodi kazneni postupak glede zapreka za zasnivanje radnog odnosa iz članka 106. Zakon o odgoju i obrazovanju u osnovnoj i srednjoj školi (ne starije od 6 (šest) mjeseci od dana objave ovog natječaja), </w:t>
      </w:r>
    </w:p>
    <w:p w:rsidR="00A73B31" w:rsidRPr="00730BBF" w:rsidRDefault="00A73B31" w:rsidP="0085197B">
      <w:pPr>
        <w:numPr>
          <w:ilvl w:val="0"/>
          <w:numId w:val="1"/>
        </w:numPr>
        <w:autoSpaceDE w:val="0"/>
        <w:autoSpaceDN w:val="0"/>
        <w:spacing w:after="0" w:line="240" w:lineRule="auto"/>
        <w:ind w:left="357" w:right="357" w:firstLine="0"/>
        <w:contextualSpacing/>
        <w:jc w:val="both"/>
        <w:rPr>
          <w:rFonts w:ascii="Arial" w:eastAsia="Times New Roman" w:hAnsi="Arial" w:cs="Arial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 xml:space="preserve">elektronički zapis ili potvrdu o podacima evidentiranim u matičnoj evidenciji Hrvatskog </w:t>
      </w:r>
      <w:r w:rsidR="0085197B" w:rsidRPr="00730BBF">
        <w:rPr>
          <w:rFonts w:ascii="Arial" w:eastAsia="Times New Roman" w:hAnsi="Arial" w:cs="Arial"/>
          <w:color w:val="000000" w:themeColor="text1"/>
          <w:lang w:eastAsia="hr-HR"/>
        </w:rPr>
        <w:t xml:space="preserve">zavoda za mirovinsko osiguranje </w:t>
      </w:r>
      <w:r w:rsidR="0085197B" w:rsidRPr="00730BBF">
        <w:rPr>
          <w:rFonts w:ascii="Arial" w:eastAsia="Times New Roman" w:hAnsi="Arial" w:cs="Arial"/>
          <w:lang w:eastAsia="hr-HR"/>
        </w:rPr>
        <w:t>(ne starije od dana objave natječaja).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right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b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b/>
          <w:color w:val="000000" w:themeColor="text1"/>
          <w:lang w:eastAsia="hr-HR"/>
        </w:rPr>
        <w:t>U prijavi je potrebno navesti točan naziv radnog mjesta na koje se osoba prijavljuje.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b/>
          <w:color w:val="000000" w:themeColor="text1"/>
          <w:lang w:eastAsia="hr-HR"/>
        </w:rPr>
      </w:pPr>
    </w:p>
    <w:p w:rsidR="00730BBF" w:rsidRPr="00730BBF" w:rsidRDefault="00730BBF" w:rsidP="00730BBF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lang w:eastAsia="hr-HR"/>
        </w:rPr>
      </w:pPr>
      <w:r w:rsidRPr="00730BBF">
        <w:rPr>
          <w:rFonts w:ascii="Arial" w:eastAsia="Times New Roman" w:hAnsi="Arial" w:cs="Arial"/>
          <w:lang w:eastAsia="hr-HR"/>
        </w:rPr>
        <w:lastRenderedPageBreak/>
        <w:t>Isprave se prilažu u neovjerenim preslikama, a prije izbora kandidata predočit će se izvornik ili presliku ovjerenu od strane javnog bilježnika sukladno Zakonu o javnom bilježništvu (NN br. 78/93, 29/94, 162/98, 16/17, 75/09, 10/16, 57/22).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Na natječaj se mogu javiti osobe oba spola.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pStyle w:val="StandardWeb"/>
        <w:jc w:val="both"/>
        <w:rPr>
          <w:rFonts w:ascii="Arial" w:hAnsi="Arial" w:cs="Arial"/>
          <w:color w:val="000000" w:themeColor="text1"/>
        </w:rPr>
      </w:pPr>
      <w:r w:rsidRPr="00730BBF">
        <w:rPr>
          <w:rFonts w:ascii="Arial" w:hAnsi="Arial" w:cs="Arial"/>
          <w:color w:val="000000" w:themeColor="text1"/>
        </w:rPr>
        <w:t>Osobe koje se pozivaju na pravo prednosti sukladno članku 102. Zakona o hrvatskim braniteljima iz Domovinskog rata i članovima njihovih obitelji (Narodne novine 121/17, 98/19, 84/21</w:t>
      </w:r>
      <w:r w:rsidR="00520375" w:rsidRPr="00730BBF">
        <w:rPr>
          <w:rFonts w:ascii="Arial" w:hAnsi="Arial" w:cs="Arial"/>
          <w:color w:val="000000" w:themeColor="text1"/>
        </w:rPr>
        <w:t>, 156/23</w:t>
      </w:r>
      <w:r w:rsidRPr="00730BBF">
        <w:rPr>
          <w:rFonts w:ascii="Arial" w:hAnsi="Arial" w:cs="Arial"/>
          <w:color w:val="000000" w:themeColor="text1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84/21), dužne su u prijavi na javni natječaj pozvati se na to pravo i uz prijavu priložiti svu propisanu dokumentaciju prema posebnom zakonu, a imaju prednost u odnosu na ostale kandidate samo pod jednakim uvjetima. </w:t>
      </w:r>
    </w:p>
    <w:p w:rsidR="00A73B31" w:rsidRPr="00730BBF" w:rsidRDefault="00A73B31" w:rsidP="00A73B31">
      <w:pPr>
        <w:pStyle w:val="StandardWeb"/>
        <w:jc w:val="both"/>
        <w:rPr>
          <w:rFonts w:ascii="Arial" w:hAnsi="Arial" w:cs="Arial"/>
          <w:color w:val="000000" w:themeColor="text1"/>
        </w:rPr>
      </w:pPr>
    </w:p>
    <w:p w:rsidR="00A73B31" w:rsidRPr="00730BBF" w:rsidRDefault="00A73B31" w:rsidP="00A73B31">
      <w:pPr>
        <w:pStyle w:val="StandardWeb"/>
        <w:jc w:val="both"/>
        <w:rPr>
          <w:rFonts w:ascii="Arial" w:hAnsi="Arial" w:cs="Arial"/>
          <w:color w:val="000000" w:themeColor="text1"/>
        </w:rPr>
      </w:pPr>
      <w:r w:rsidRPr="00730BBF">
        <w:rPr>
          <w:rFonts w:ascii="Arial" w:hAnsi="Arial" w:cs="Arial"/>
          <w:color w:val="000000" w:themeColor="text1"/>
        </w:rPr>
        <w:t>Osobe koje ostvaruju pravo prednosti pri zapošljavanju u skladu s člankom 102. Zakona o hrvatskim braniteljima iz Domovinskog rata i članovima njihovih obitelji (Narodne novine broj 121/17, 98/19, 84/21</w:t>
      </w:r>
      <w:r w:rsidR="00520375" w:rsidRPr="00730BBF">
        <w:rPr>
          <w:rFonts w:ascii="Arial" w:hAnsi="Arial" w:cs="Arial"/>
          <w:color w:val="000000" w:themeColor="text1"/>
        </w:rPr>
        <w:t>, 156/23</w:t>
      </w:r>
      <w:r w:rsidRPr="00730BBF">
        <w:rPr>
          <w:rFonts w:ascii="Arial" w:hAnsi="Arial" w:cs="Arial"/>
          <w:color w:val="000000" w:themeColor="text1"/>
        </w:rPr>
        <w:t xml:space="preserve">), uz prijavu na natječaj dužne su priložiti i dokaze propisane člankom 103. stavak 1. Zakona o hrvatskim braniteljima iz Domovinskog rata i članovima njihovih obitelji </w:t>
      </w:r>
    </w:p>
    <w:p w:rsidR="00B914A8" w:rsidRPr="00730BBF" w:rsidRDefault="00A73B31" w:rsidP="00B914A8">
      <w:pPr>
        <w:pStyle w:val="StandardWeb"/>
        <w:jc w:val="both"/>
        <w:rPr>
          <w:rFonts w:ascii="Arial" w:hAnsi="Arial" w:cs="Arial"/>
          <w:color w:val="000000" w:themeColor="text1"/>
        </w:rPr>
      </w:pPr>
      <w:r w:rsidRPr="00730BBF">
        <w:rPr>
          <w:rFonts w:ascii="Arial" w:hAnsi="Arial" w:cs="Arial"/>
          <w:color w:val="000000" w:themeColor="text1"/>
        </w:rPr>
        <w:t>Poveznica na internetsku stranicu Ministarstva hrvatskih branitelja sa popisom dokaza potrebnih za ostvarivanja prava prednosti:</w:t>
      </w:r>
    </w:p>
    <w:p w:rsidR="00B914A8" w:rsidRPr="00730BBF" w:rsidRDefault="00CC111E" w:rsidP="00B914A8">
      <w:pPr>
        <w:pStyle w:val="StandardWeb"/>
        <w:jc w:val="both"/>
        <w:rPr>
          <w:rFonts w:ascii="Arial" w:hAnsi="Arial" w:cs="Arial"/>
          <w:color w:val="000000" w:themeColor="text1"/>
        </w:rPr>
      </w:pPr>
      <w:hyperlink r:id="rId8" w:history="1">
        <w:r w:rsidR="00B914A8" w:rsidRPr="00730BBF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https://branitelji.gov.hr/UserDocsImages//dokumenti/Nikola//popis%20dokaza%20za%20ostvarivanje%20prava%20prednosti%20pri%20zapo%C5%A1ljavanju-%20ZOHBDR%202021.pdf</w:t>
        </w:r>
      </w:hyperlink>
    </w:p>
    <w:p w:rsidR="00A73B31" w:rsidRPr="00730BBF" w:rsidRDefault="00A73B31" w:rsidP="00A73B31">
      <w:pPr>
        <w:pStyle w:val="StandardWeb"/>
        <w:jc w:val="both"/>
        <w:rPr>
          <w:rFonts w:ascii="Arial" w:hAnsi="Arial" w:cs="Arial"/>
          <w:color w:val="000000" w:themeColor="text1"/>
        </w:rPr>
      </w:pPr>
    </w:p>
    <w:p w:rsidR="00F456B8" w:rsidRPr="00730BBF" w:rsidRDefault="00F456B8" w:rsidP="00A73B31">
      <w:pPr>
        <w:pStyle w:val="StandardWeb"/>
        <w:jc w:val="both"/>
        <w:rPr>
          <w:rFonts w:ascii="Arial" w:hAnsi="Arial" w:cs="Arial"/>
          <w:color w:val="000000" w:themeColor="text1"/>
        </w:rPr>
      </w:pPr>
    </w:p>
    <w:p w:rsidR="00A73B31" w:rsidRPr="00730BBF" w:rsidRDefault="00A73B31" w:rsidP="00A73B31">
      <w:pPr>
        <w:pStyle w:val="StandardWeb"/>
        <w:jc w:val="both"/>
        <w:rPr>
          <w:rFonts w:ascii="Arial" w:hAnsi="Arial" w:cs="Arial"/>
          <w:color w:val="000000" w:themeColor="text1"/>
        </w:rPr>
      </w:pPr>
      <w:r w:rsidRPr="00730BBF">
        <w:rPr>
          <w:rFonts w:ascii="Arial" w:hAnsi="Arial" w:cs="Arial"/>
          <w:color w:val="000000" w:themeColor="text1"/>
        </w:rPr>
        <w:t xml:space="preserve">Osobe koje ostvaruju pravo prednosti pri zapošljavanju u skladu s člankom 48. Zakona o civilnim stradalnicima iz Domovinskog rata (Narodne novine broj 84/21), uz prijavu na natječaj dužne su u prijavi na natječaj pozvati se na to pravo i uz prijavu dostaviti i dokaze iz stavka 1. članka 49. Zakona o civilnim stradalnicima iz Domovinskog rata </w:t>
      </w:r>
    </w:p>
    <w:p w:rsidR="00A73B31" w:rsidRPr="00730BBF" w:rsidRDefault="00A73B31" w:rsidP="00A73B31">
      <w:pPr>
        <w:pStyle w:val="StandardWeb"/>
        <w:jc w:val="both"/>
        <w:rPr>
          <w:rFonts w:ascii="Arial" w:hAnsi="Arial" w:cs="Arial"/>
          <w:color w:val="000000" w:themeColor="text1"/>
        </w:rPr>
      </w:pPr>
      <w:r w:rsidRPr="00730BBF">
        <w:rPr>
          <w:rFonts w:ascii="Arial" w:hAnsi="Arial" w:cs="Arial"/>
          <w:color w:val="000000" w:themeColor="text1"/>
        </w:rPr>
        <w:t xml:space="preserve">Poveznica na internetsku stranicu Ministarstva hrvatskih branitelja sa popisom dokaza potrebnih za ostvarivanja prava prednosti: </w:t>
      </w:r>
    </w:p>
    <w:p w:rsidR="00A73B31" w:rsidRPr="00730BBF" w:rsidRDefault="00CC111E" w:rsidP="00A73B31">
      <w:pPr>
        <w:pStyle w:val="StandardWeb"/>
        <w:jc w:val="both"/>
        <w:rPr>
          <w:rFonts w:ascii="Arial" w:hAnsi="Arial" w:cs="Arial"/>
          <w:color w:val="000000" w:themeColor="text1"/>
        </w:rPr>
      </w:pPr>
      <w:hyperlink r:id="rId9" w:history="1">
        <w:r w:rsidR="00B914A8" w:rsidRPr="00730BBF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A73B31" w:rsidRPr="00730BBF">
        <w:rPr>
          <w:rFonts w:ascii="Arial" w:hAnsi="Arial" w:cs="Arial"/>
          <w:color w:val="000000" w:themeColor="text1"/>
        </w:rPr>
        <w:t xml:space="preserve"> </w:t>
      </w:r>
    </w:p>
    <w:p w:rsidR="00B914A8" w:rsidRPr="00730BBF" w:rsidRDefault="00B914A8" w:rsidP="00520375">
      <w:pPr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Rok za podnošenje prijava je 8 (osam) dana od dana objave natječaja na mrežnim stranicama i oglasnim pločama Hrvatskog zavoda za zapošljavanje i Osnovne škole Nikole Andrića, Vukovar.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right="509" w:firstLine="36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Nepravodobne i nepotpune prijave neće se razmatrati.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right="509" w:firstLine="36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60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Kandidati koji su pravodobno dostavili potpunu prijavu (sa svim prilozima, ispravama odnosno podacima navedenim u natječaju) i ispunjavaju uvjete natječaja dužni su pristupiti procjeni odnosno testiranju koje će se provesti sukladno Pravilniku o postupku zapošljavanja te procjeni i vrednovanju kandidata za zapošljavanje:</w:t>
      </w:r>
    </w:p>
    <w:p w:rsidR="00A73B31" w:rsidRPr="00730BBF" w:rsidRDefault="00CC111E" w:rsidP="00A73B31">
      <w:pPr>
        <w:autoSpaceDE w:val="0"/>
        <w:autoSpaceDN w:val="0"/>
        <w:spacing w:after="0" w:line="240" w:lineRule="auto"/>
        <w:contextualSpacing/>
        <w:jc w:val="both"/>
        <w:rPr>
          <w:rStyle w:val="Hiperveza"/>
          <w:rFonts w:ascii="Arial" w:eastAsia="Times New Roman" w:hAnsi="Arial" w:cs="Arial"/>
          <w:color w:val="000000" w:themeColor="text1"/>
          <w:lang w:eastAsia="hr-HR"/>
        </w:rPr>
      </w:pPr>
      <w:hyperlink r:id="rId10" w:history="1">
        <w:r w:rsidR="00A73B31" w:rsidRPr="00730BBF">
          <w:rPr>
            <w:rStyle w:val="Hiperveza"/>
            <w:rFonts w:ascii="Arial" w:eastAsia="Times New Roman" w:hAnsi="Arial" w:cs="Arial"/>
            <w:color w:val="000000" w:themeColor="text1"/>
            <w:lang w:eastAsia="hr-HR"/>
          </w:rPr>
          <w:t>http://os-nandrica-vu.skole.hr/upload/os-nandrica-vu/images/static3/770/attachment/Pravilnik_o_postupku_zaposljavanja.doc</w:t>
        </w:r>
      </w:hyperlink>
    </w:p>
    <w:p w:rsidR="00A73B31" w:rsidRPr="00730BBF" w:rsidRDefault="00A73B31" w:rsidP="00A73B31">
      <w:pPr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Obavijest o vremenu i mjestu održavanja te načinu procjene odnosno testiranja kandidata i listi kandidata pozvanih na testiranje objavit će se na mrežnoj stranici Osnovne škole Nikole Andrića, Vukovar (</w:t>
      </w:r>
      <w:hyperlink r:id="rId11" w:history="1">
        <w:r w:rsidRPr="00730BBF">
          <w:rPr>
            <w:rStyle w:val="Hiperveza"/>
            <w:rFonts w:ascii="Arial" w:hAnsi="Arial" w:cs="Arial"/>
            <w:color w:val="000000" w:themeColor="text1"/>
          </w:rPr>
          <w:t>http://os-nandrica-vu.skole.hr</w:t>
        </w:r>
      </w:hyperlink>
      <w:r w:rsidRPr="00730BBF">
        <w:rPr>
          <w:rFonts w:ascii="Arial" w:hAnsi="Arial" w:cs="Arial"/>
          <w:color w:val="000000" w:themeColor="text1"/>
        </w:rPr>
        <w:t>)</w:t>
      </w:r>
      <w:r w:rsidRPr="00730BBF">
        <w:rPr>
          <w:rFonts w:ascii="Arial" w:eastAsia="Times New Roman" w:hAnsi="Arial" w:cs="Arial"/>
          <w:color w:val="000000" w:themeColor="text1"/>
          <w:lang w:eastAsia="hr-HR"/>
        </w:rPr>
        <w:t>, najmanje 5 (pet) dana prije održavanja istoga.</w:t>
      </w:r>
    </w:p>
    <w:p w:rsidR="00730BBF" w:rsidRPr="00730BBF" w:rsidRDefault="00730BBF" w:rsidP="00730BBF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730BBF" w:rsidRPr="00730BBF" w:rsidRDefault="00730BBF" w:rsidP="00730BBF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Izvori za procjenu odnosno testiranje su sljedeći:</w:t>
      </w:r>
    </w:p>
    <w:p w:rsidR="00730BBF" w:rsidRPr="00730BBF" w:rsidRDefault="00730BBF" w:rsidP="00730BBF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ab/>
        <w:t>- Pravilnik o djelokrugu rada tajnika te administrativno-tehničkim i pomoćnim poslovima koji se obavljaju u osnovnoj školi (NN 40/14, 71/25),</w:t>
      </w:r>
    </w:p>
    <w:p w:rsidR="00730BBF" w:rsidRPr="00730BBF" w:rsidRDefault="00730BBF" w:rsidP="00730BBF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hAnsi="Arial" w:cs="Arial"/>
          <w:color w:val="000000" w:themeColor="text1"/>
        </w:rPr>
      </w:pPr>
      <w:r w:rsidRPr="00730BBF">
        <w:rPr>
          <w:rFonts w:ascii="Arial" w:hAnsi="Arial" w:cs="Arial"/>
        </w:rPr>
        <w:t xml:space="preserve">- Pravilnik o kućnom redu Osnovne škole Nikole Andrića, Vukovar </w:t>
      </w:r>
      <w:r w:rsidRPr="00730BBF">
        <w:rPr>
          <w:rFonts w:ascii="Arial" w:hAnsi="Arial" w:cs="Arial"/>
          <w:color w:val="000000" w:themeColor="text1"/>
        </w:rPr>
        <w:t>(</w:t>
      </w:r>
      <w:hyperlink r:id="rId12" w:history="1">
        <w:r w:rsidRPr="00730BBF">
          <w:rPr>
            <w:rStyle w:val="Hiperveza"/>
            <w:rFonts w:ascii="Arial" w:hAnsi="Arial" w:cs="Arial"/>
          </w:rPr>
          <w:t>https://os-nandrica-vu.skole.hr/wp-content/uploads/sites/2198/2025/06/Kucni-red-2025.pdf</w:t>
        </w:r>
      </w:hyperlink>
      <w:r w:rsidRPr="00730BBF">
        <w:rPr>
          <w:rFonts w:ascii="Arial" w:hAnsi="Arial" w:cs="Arial"/>
          <w:color w:val="000000" w:themeColor="text1"/>
        </w:rPr>
        <w:t xml:space="preserve"> i</w:t>
      </w:r>
      <w:r w:rsidRPr="00730BBF">
        <w:t xml:space="preserve"> </w:t>
      </w:r>
      <w:r w:rsidRPr="00730BBF">
        <w:rPr>
          <w:rFonts w:ascii="Arial" w:hAnsi="Arial" w:cs="Arial"/>
          <w:color w:val="000000" w:themeColor="text1"/>
        </w:rPr>
        <w:t>https://os-nandrica-vu.skole.hr/wp-content/uploads/sites/2198/2026/09/2026-Izmjene-i-dopune-Kucnog-reda-1.pdf)</w:t>
      </w:r>
    </w:p>
    <w:p w:rsidR="00A73B31" w:rsidRPr="00730BBF" w:rsidRDefault="00A73B31" w:rsidP="00730BBF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Ako kandidat ne pristupi procjeni odnosno testiranju smatra se da je odustao od prijave na natječaj.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Kandidati će o rezultatima natječaja biti obaviješteni putem mrežne stranice Osnovne škole Nikole Andrića, Vukovar (</w:t>
      </w:r>
      <w:hyperlink r:id="rId13" w:history="1">
        <w:r w:rsidRPr="00730BBF">
          <w:rPr>
            <w:rStyle w:val="Hiperveza"/>
            <w:rFonts w:ascii="Arial" w:hAnsi="Arial" w:cs="Arial"/>
            <w:color w:val="000000" w:themeColor="text1"/>
          </w:rPr>
          <w:t>http://os-nandrica-vu.skole.hr</w:t>
        </w:r>
      </w:hyperlink>
      <w:r w:rsidRPr="00730BBF">
        <w:rPr>
          <w:rFonts w:ascii="Arial" w:hAnsi="Arial" w:cs="Arial"/>
          <w:color w:val="000000" w:themeColor="text1"/>
        </w:rPr>
        <w:t>)</w:t>
      </w:r>
      <w:r w:rsidRPr="00730BBF">
        <w:rPr>
          <w:rFonts w:ascii="Arial" w:eastAsia="Times New Roman" w:hAnsi="Arial" w:cs="Arial"/>
          <w:color w:val="000000" w:themeColor="text1"/>
          <w:lang w:eastAsia="hr-HR"/>
        </w:rPr>
        <w:t>, najkasnije u roku od 15 (petnaest) dana od dana sklapanja ugovora o radu s odabranim kandidatom. U slučaju da se na natječaj prijave kandidati koji se pozivaju na pravo prednosti pri zapošljavanju prema posebnim propisima, svi će kandidati biti obaviješteni i prema članku 21. stavku 4. Pravilnika o postupku zapošljavanja te procjeni i vrednovanju kandidata za zapošljavanje.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hAnsi="Arial" w:cs="Arial"/>
          <w:color w:val="000000" w:themeColor="text1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Prijavom na natječaj kandidat daje privolu Osnovnoj školi Nikole Andrića, Vukovar, da njegove osobne podatke obrađuje u svrhu provođenja natječaja za zapošljavanje.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Natječajnu dokumentaciju ne vraćamo.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firstLine="357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Izrazi koji se koriste u ovom natječaju, a imaju rodno značenje koriste se neutralno i odnose se jednako na muški i ženski spol.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Prijave s potrebnom dokumentacijom slati poštom na adresu: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b/>
          <w:color w:val="000000" w:themeColor="text1"/>
          <w:lang w:eastAsia="hr-HR"/>
        </w:rPr>
        <w:t>Osnovna škola Nikole Andrića,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b/>
          <w:color w:val="000000" w:themeColor="text1"/>
          <w:lang w:eastAsia="hr-HR"/>
        </w:rPr>
        <w:t>Voćarska 1, 32000 Vukovar, s naznakom: „ZA NATJEČAJ</w:t>
      </w:r>
      <w:r w:rsidR="00AD45D9">
        <w:rPr>
          <w:rFonts w:ascii="Arial" w:eastAsia="Times New Roman" w:hAnsi="Arial" w:cs="Arial"/>
          <w:b/>
          <w:color w:val="000000" w:themeColor="text1"/>
          <w:lang w:eastAsia="hr-HR"/>
        </w:rPr>
        <w:t xml:space="preserve"> – STRUČNI RADNIK NA TEHNIČKOM UZDRŽAVANJU</w:t>
      </w:r>
      <w:r w:rsidRPr="00730BBF">
        <w:rPr>
          <w:rFonts w:ascii="Arial" w:eastAsia="Times New Roman" w:hAnsi="Arial" w:cs="Arial"/>
          <w:b/>
          <w:color w:val="000000" w:themeColor="text1"/>
          <w:lang w:eastAsia="hr-HR"/>
        </w:rPr>
        <w:t>“.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B02563" w:rsidRPr="00730BBF" w:rsidRDefault="00A73B31" w:rsidP="00B02563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Natječaj je objavljen na mrežnim stranicama i oglasnim pločama Hrv</w:t>
      </w:r>
      <w:r w:rsidR="00D92293" w:rsidRPr="00730BBF">
        <w:rPr>
          <w:rFonts w:ascii="Arial" w:eastAsia="Times New Roman" w:hAnsi="Arial" w:cs="Arial"/>
          <w:color w:val="000000" w:themeColor="text1"/>
          <w:lang w:eastAsia="hr-HR"/>
        </w:rPr>
        <w:t xml:space="preserve">atskog zavoda za zapošljavanje, </w:t>
      </w:r>
      <w:r w:rsidRPr="00730BBF">
        <w:rPr>
          <w:rFonts w:ascii="Arial" w:eastAsia="Times New Roman" w:hAnsi="Arial" w:cs="Arial"/>
          <w:color w:val="000000" w:themeColor="text1"/>
          <w:lang w:eastAsia="hr-HR"/>
        </w:rPr>
        <w:t>te mrežnoj stranici i oglasnoj ploči Osnovne škole Nikole Andrića, Vukovar, dana</w:t>
      </w:r>
      <w:r w:rsidR="00CC111E">
        <w:rPr>
          <w:rFonts w:ascii="Arial" w:eastAsia="Times New Roman" w:hAnsi="Arial" w:cs="Arial"/>
          <w:color w:val="000000" w:themeColor="text1"/>
          <w:lang w:eastAsia="hr-HR"/>
        </w:rPr>
        <w:t xml:space="preserve"> 29</w:t>
      </w:r>
      <w:bookmarkStart w:id="0" w:name="_GoBack"/>
      <w:bookmarkEnd w:id="0"/>
      <w:r w:rsidR="00520375" w:rsidRPr="00730BBF">
        <w:rPr>
          <w:rFonts w:ascii="Arial" w:eastAsia="Times New Roman" w:hAnsi="Arial" w:cs="Arial"/>
          <w:color w:val="000000" w:themeColor="text1"/>
          <w:lang w:eastAsia="hr-HR"/>
        </w:rPr>
        <w:t>.10.202</w:t>
      </w:r>
      <w:r w:rsidR="00730BBF" w:rsidRPr="00730BBF">
        <w:rPr>
          <w:rFonts w:ascii="Arial" w:eastAsia="Times New Roman" w:hAnsi="Arial" w:cs="Arial"/>
          <w:color w:val="000000" w:themeColor="text1"/>
          <w:lang w:eastAsia="hr-HR"/>
        </w:rPr>
        <w:t>6</w:t>
      </w:r>
      <w:r w:rsidR="00B02563" w:rsidRPr="00730BBF">
        <w:rPr>
          <w:rFonts w:ascii="Arial" w:eastAsia="Times New Roman" w:hAnsi="Arial" w:cs="Arial"/>
          <w:color w:val="000000" w:themeColor="text1"/>
          <w:lang w:eastAsia="hr-HR"/>
        </w:rPr>
        <w:t>. godine</w:t>
      </w:r>
      <w:r w:rsidRPr="00730BBF">
        <w:rPr>
          <w:rFonts w:ascii="Arial" w:eastAsia="Times New Roman" w:hAnsi="Arial" w:cs="Arial"/>
          <w:color w:val="000000" w:themeColor="text1"/>
          <w:lang w:eastAsia="hr-HR"/>
        </w:rPr>
        <w:t>.</w:t>
      </w:r>
      <w:r w:rsidR="00B02563" w:rsidRPr="00730BBF">
        <w:rPr>
          <w:rFonts w:ascii="Arial" w:eastAsia="Times New Roman" w:hAnsi="Arial" w:cs="Arial"/>
          <w:b/>
          <w:bCs/>
          <w:color w:val="000000" w:themeColor="text1"/>
          <w:lang w:eastAsia="hr-HR"/>
        </w:rPr>
        <w:t xml:space="preserve"> Rok za podnošenje prijava je 8 dana od objave natječaja. 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contextualSpacing/>
        <w:jc w:val="both"/>
        <w:rPr>
          <w:rFonts w:ascii="Arial" w:eastAsia="Times New Roman" w:hAnsi="Arial" w:cs="Arial"/>
          <w:b/>
          <w:bCs/>
          <w:color w:val="000000" w:themeColor="text1"/>
          <w:lang w:eastAsia="hr-HR"/>
        </w:rPr>
      </w:pPr>
    </w:p>
    <w:p w:rsidR="00A73B31" w:rsidRPr="00730BBF" w:rsidRDefault="00A73B31" w:rsidP="00A73B31">
      <w:pPr>
        <w:autoSpaceDE w:val="0"/>
        <w:autoSpaceDN w:val="0"/>
        <w:spacing w:after="0" w:line="240" w:lineRule="auto"/>
        <w:ind w:left="5664"/>
        <w:contextualSpacing/>
        <w:jc w:val="both"/>
        <w:rPr>
          <w:rFonts w:ascii="Arial" w:eastAsia="Times New Roman" w:hAnsi="Arial" w:cs="Arial"/>
          <w:b/>
          <w:bCs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Ravnateljica:</w:t>
      </w:r>
    </w:p>
    <w:p w:rsidR="00A73B31" w:rsidRPr="00730BBF" w:rsidRDefault="00A73B31" w:rsidP="00A73B31">
      <w:pPr>
        <w:autoSpaceDE w:val="0"/>
        <w:autoSpaceDN w:val="0"/>
        <w:spacing w:after="0" w:line="240" w:lineRule="auto"/>
        <w:ind w:left="4248" w:firstLine="708"/>
        <w:contextualSpacing/>
        <w:jc w:val="both"/>
        <w:rPr>
          <w:rFonts w:ascii="Arial" w:eastAsia="Times New Roman" w:hAnsi="Arial" w:cs="Arial"/>
          <w:b/>
          <w:bCs/>
          <w:color w:val="000000" w:themeColor="text1"/>
          <w:lang w:eastAsia="hr-HR"/>
        </w:rPr>
      </w:pPr>
      <w:r w:rsidRPr="00730BBF">
        <w:rPr>
          <w:rFonts w:ascii="Arial" w:eastAsia="Times New Roman" w:hAnsi="Arial" w:cs="Arial"/>
          <w:color w:val="000000" w:themeColor="text1"/>
          <w:lang w:eastAsia="hr-HR"/>
        </w:rPr>
        <w:t>Josipa Kotromanović Sauka</w:t>
      </w:r>
    </w:p>
    <w:p w:rsidR="00A73B31" w:rsidRPr="002E7E55" w:rsidRDefault="00A73B31" w:rsidP="00A73B31">
      <w:pPr>
        <w:rPr>
          <w:rFonts w:ascii="Arial" w:hAnsi="Arial" w:cs="Arial"/>
          <w:color w:val="000000" w:themeColor="text1"/>
          <w:sz w:val="24"/>
          <w:szCs w:val="24"/>
        </w:rPr>
      </w:pPr>
    </w:p>
    <w:p w:rsidR="003203B8" w:rsidRPr="002E7E55" w:rsidRDefault="003203B8">
      <w:pPr>
        <w:rPr>
          <w:rFonts w:ascii="Arial" w:hAnsi="Arial" w:cs="Arial"/>
          <w:color w:val="000000" w:themeColor="text1"/>
          <w:sz w:val="24"/>
          <w:szCs w:val="24"/>
        </w:rPr>
      </w:pPr>
    </w:p>
    <w:sectPr w:rsidR="003203B8" w:rsidRPr="002E7E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B16F08"/>
    <w:multiLevelType w:val="hybridMultilevel"/>
    <w:tmpl w:val="83386C56"/>
    <w:lvl w:ilvl="0" w:tplc="6D0AAD5E">
      <w:start w:val="15"/>
      <w:numFmt w:val="bullet"/>
      <w:lvlText w:val="-"/>
      <w:lvlJc w:val="left"/>
      <w:pPr>
        <w:ind w:left="720" w:hanging="360"/>
      </w:pPr>
      <w:rPr>
        <w:rFonts w:ascii="Helvetica" w:eastAsia="Calibri" w:hAnsi="Helvetica" w:cs="Helvetica" w:hint="default"/>
        <w:color w:val="000000"/>
        <w:sz w:val="21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3B31"/>
    <w:rsid w:val="000213D0"/>
    <w:rsid w:val="0007103D"/>
    <w:rsid w:val="000E14F0"/>
    <w:rsid w:val="00200924"/>
    <w:rsid w:val="00283208"/>
    <w:rsid w:val="002E7E55"/>
    <w:rsid w:val="003203B8"/>
    <w:rsid w:val="004C3BDF"/>
    <w:rsid w:val="00520375"/>
    <w:rsid w:val="005C603C"/>
    <w:rsid w:val="005D0AFE"/>
    <w:rsid w:val="00715266"/>
    <w:rsid w:val="00730BBF"/>
    <w:rsid w:val="00774F11"/>
    <w:rsid w:val="008447A9"/>
    <w:rsid w:val="00847852"/>
    <w:rsid w:val="0085197B"/>
    <w:rsid w:val="00934051"/>
    <w:rsid w:val="009A5B8F"/>
    <w:rsid w:val="00A73B31"/>
    <w:rsid w:val="00A844A8"/>
    <w:rsid w:val="00AD45D9"/>
    <w:rsid w:val="00B02563"/>
    <w:rsid w:val="00B914A8"/>
    <w:rsid w:val="00BA6F8B"/>
    <w:rsid w:val="00CC111E"/>
    <w:rsid w:val="00D5086A"/>
    <w:rsid w:val="00D92293"/>
    <w:rsid w:val="00EE290B"/>
    <w:rsid w:val="00F45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62E99E"/>
  <w15:chartTrackingRefBased/>
  <w15:docId w15:val="{69EC6268-D5E6-416A-AF63-C595A10B1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3B31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A73B31"/>
    <w:rPr>
      <w:color w:val="0000FF"/>
      <w:u w:val="single"/>
    </w:rPr>
  </w:style>
  <w:style w:type="paragraph" w:styleId="StandardWeb">
    <w:name w:val="Normal (Web)"/>
    <w:basedOn w:val="Normal"/>
    <w:unhideWhenUsed/>
    <w:rsid w:val="00A73B31"/>
    <w:pPr>
      <w:spacing w:after="0" w:line="240" w:lineRule="auto"/>
    </w:pPr>
    <w:rPr>
      <w:rFonts w:ascii="Calibri" w:hAnsi="Calibri" w:cs="Calibri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832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83208"/>
    <w:rPr>
      <w:rFonts w:ascii="Segoe UI" w:hAnsi="Segoe UI" w:cs="Segoe UI"/>
      <w:sz w:val="18"/>
      <w:szCs w:val="18"/>
    </w:rPr>
  </w:style>
  <w:style w:type="paragraph" w:customStyle="1" w:styleId="box8321335">
    <w:name w:val="box_8321335"/>
    <w:basedOn w:val="Normal"/>
    <w:rsid w:val="00B91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3" Type="http://schemas.openxmlformats.org/officeDocument/2006/relationships/hyperlink" Target="http://os-nandrica-vu.skole.hr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hyperlink" Target="https://os-nandrica-vu.skole.hr/wp-content/uploads/sites/2198/2025/06/Kucni-red-2025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hyperlink" Target="http://os-nandrica-vu.skole.h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os-nandrica-vu.skole.hr/upload/os-nandrica-vu/images/static3/770/attachment/Pravilnik_o_postupku_zaposljavanja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3C33D-7DEB-4083-9DD3-356ED2EC0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1</Pages>
  <Words>1288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Olja Prokop</dc:creator>
  <cp:keywords/>
  <dc:description/>
  <cp:lastModifiedBy>Tajnica</cp:lastModifiedBy>
  <cp:revision>25</cp:revision>
  <cp:lastPrinted>2026-10-29T12:12:00Z</cp:lastPrinted>
  <dcterms:created xsi:type="dcterms:W3CDTF">2023-03-27T05:42:00Z</dcterms:created>
  <dcterms:modified xsi:type="dcterms:W3CDTF">2026-10-29T12:13:00Z</dcterms:modified>
</cp:coreProperties>
</file>