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D224D" w14:textId="77777777" w:rsidR="00012226" w:rsidRPr="000D1E03" w:rsidRDefault="00012226" w:rsidP="00012226">
      <w:pPr>
        <w:spacing w:after="0" w:line="360" w:lineRule="auto"/>
        <w:jc w:val="both"/>
        <w:rPr>
          <w:rFonts w:ascii="Times New Roman" w:hAnsi="Times New Roman" w:cs="Times New Roman"/>
        </w:rPr>
      </w:pPr>
      <w:r w:rsidRPr="000D1E03">
        <w:rPr>
          <w:rFonts w:ascii="Times New Roman" w:hAnsi="Times New Roman" w:cs="Times New Roman"/>
        </w:rPr>
        <w:t>Na temelju članka 9. stavka 10. Zakona o grobljima (Narodne novine broj 78/25 i 80/25 - u daljnjem tekstu: Zakon o grobljima) i članka 31. i 32. Grada Vukovara ("Službeni vjesnik" Grada Vukovara br. 4/09., 7/11., 4/12., 7/13., 7/15., 1/18., 2/18.-pročišćeni tekst, 7/19. - Odluka Ustavnog suda Republike Hrvatske, 3/20., 3/21., 15/22. i 15/25.) Gradsko vijeće Grada Vukovara, na ___. sjednici održanoj____________ godine, donijelo je</w:t>
      </w:r>
    </w:p>
    <w:p w14:paraId="7B99A083" w14:textId="77777777" w:rsidR="00012226" w:rsidRPr="000D1E03" w:rsidRDefault="00012226" w:rsidP="00012226">
      <w:pPr>
        <w:spacing w:after="0" w:line="360" w:lineRule="auto"/>
        <w:jc w:val="center"/>
        <w:rPr>
          <w:rFonts w:ascii="Times New Roman" w:hAnsi="Times New Roman" w:cs="Times New Roman"/>
        </w:rPr>
      </w:pPr>
    </w:p>
    <w:p w14:paraId="4FAFB8CD" w14:textId="77777777" w:rsidR="00012226" w:rsidRPr="000D1E03" w:rsidRDefault="00012226" w:rsidP="00012226">
      <w:pPr>
        <w:spacing w:after="0" w:line="360" w:lineRule="auto"/>
        <w:jc w:val="center"/>
        <w:rPr>
          <w:rFonts w:ascii="Times New Roman" w:hAnsi="Times New Roman" w:cs="Times New Roman"/>
        </w:rPr>
      </w:pPr>
      <w:r w:rsidRPr="000D1E03">
        <w:rPr>
          <w:rFonts w:ascii="Times New Roman" w:hAnsi="Times New Roman" w:cs="Times New Roman"/>
        </w:rPr>
        <w:t>ODLUKU</w:t>
      </w:r>
    </w:p>
    <w:p w14:paraId="23516A04" w14:textId="77777777" w:rsidR="00012226" w:rsidRPr="000D1E03" w:rsidRDefault="00012226" w:rsidP="00012226">
      <w:pPr>
        <w:spacing w:after="0" w:line="360" w:lineRule="auto"/>
        <w:jc w:val="center"/>
        <w:rPr>
          <w:rFonts w:ascii="Times New Roman" w:hAnsi="Times New Roman" w:cs="Times New Roman"/>
        </w:rPr>
      </w:pPr>
      <w:r w:rsidRPr="000D1E03">
        <w:rPr>
          <w:rFonts w:ascii="Times New Roman" w:hAnsi="Times New Roman" w:cs="Times New Roman"/>
        </w:rPr>
        <w:t>o grobljima</w:t>
      </w:r>
    </w:p>
    <w:p w14:paraId="5484C187" w14:textId="77777777" w:rsidR="00592C96" w:rsidRPr="00012226" w:rsidRDefault="00592C96" w:rsidP="000D0FA2">
      <w:pPr>
        <w:spacing w:after="0" w:line="360" w:lineRule="auto"/>
        <w:jc w:val="center"/>
        <w:rPr>
          <w:rFonts w:ascii="Times New Roman" w:hAnsi="Times New Roman" w:cs="Times New Roman"/>
        </w:rPr>
      </w:pPr>
    </w:p>
    <w:p w14:paraId="6B6A6F8F" w14:textId="376F66DF" w:rsidR="00592C96" w:rsidRPr="00012226" w:rsidRDefault="00592C96" w:rsidP="000D0FA2">
      <w:pPr>
        <w:spacing w:after="0" w:line="360" w:lineRule="auto"/>
        <w:jc w:val="both"/>
        <w:rPr>
          <w:rFonts w:ascii="Times New Roman" w:hAnsi="Times New Roman" w:cs="Times New Roman"/>
        </w:rPr>
      </w:pPr>
      <w:r w:rsidRPr="00012226">
        <w:rPr>
          <w:rFonts w:ascii="Times New Roman" w:hAnsi="Times New Roman" w:cs="Times New Roman"/>
        </w:rPr>
        <w:t>I. OPĆE ODREDBE</w:t>
      </w:r>
    </w:p>
    <w:p w14:paraId="37DF069C" w14:textId="77777777" w:rsidR="000D1E03" w:rsidRDefault="000D1E03" w:rsidP="00012226">
      <w:pPr>
        <w:spacing w:after="0" w:line="360" w:lineRule="auto"/>
        <w:jc w:val="center"/>
        <w:rPr>
          <w:rFonts w:ascii="Times New Roman" w:hAnsi="Times New Roman" w:cs="Times New Roman"/>
        </w:rPr>
      </w:pPr>
    </w:p>
    <w:p w14:paraId="6D469E88" w14:textId="47CA5300" w:rsidR="00592C96" w:rsidRPr="00012226" w:rsidRDefault="00592C96" w:rsidP="00012226">
      <w:pPr>
        <w:spacing w:after="0" w:line="360" w:lineRule="auto"/>
        <w:jc w:val="center"/>
        <w:rPr>
          <w:rFonts w:ascii="Times New Roman" w:hAnsi="Times New Roman" w:cs="Times New Roman"/>
        </w:rPr>
      </w:pPr>
      <w:r w:rsidRPr="00012226">
        <w:rPr>
          <w:rFonts w:ascii="Times New Roman" w:hAnsi="Times New Roman" w:cs="Times New Roman"/>
        </w:rPr>
        <w:t>Članak 1.</w:t>
      </w:r>
    </w:p>
    <w:p w14:paraId="2C4B3990" w14:textId="7681C157" w:rsidR="00AC28BF" w:rsidRPr="00012226" w:rsidRDefault="00AC28BF" w:rsidP="00AC28BF">
      <w:pPr>
        <w:spacing w:after="0" w:line="360" w:lineRule="auto"/>
        <w:jc w:val="both"/>
        <w:rPr>
          <w:rFonts w:ascii="Times New Roman" w:hAnsi="Times New Roman" w:cs="Times New Roman"/>
        </w:rPr>
      </w:pPr>
      <w:r w:rsidRPr="00012226">
        <w:rPr>
          <w:rFonts w:ascii="Times New Roman" w:hAnsi="Times New Roman" w:cs="Times New Roman"/>
        </w:rPr>
        <w:t>Ovom Odlukom uređuju se:</w:t>
      </w:r>
    </w:p>
    <w:p w14:paraId="656D161F" w14:textId="793E9633"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i način upravljanja grobljima,</w:t>
      </w:r>
    </w:p>
    <w:p w14:paraId="20944FD3" w14:textId="1FBAB722"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mjerila i kriteriji za dodjelu i ustupanje grobnih mjesta na korištenje,</w:t>
      </w:r>
    </w:p>
    <w:p w14:paraId="14B776A9" w14:textId="25B726F5"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pravo i postupak ukopa i privremenog ukopa,</w:t>
      </w:r>
    </w:p>
    <w:p w14:paraId="22133342" w14:textId="5757D92C"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način ukopa nepoznatih osoba te osoba bez obitelji ili bez sredstava za podmirenje troškova ukopa,</w:t>
      </w:r>
    </w:p>
    <w:p w14:paraId="495A0416" w14:textId="21E6529E"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produbljenje groba i premještanje posmrtnih ostataka,</w:t>
      </w:r>
    </w:p>
    <w:p w14:paraId="5DD315EE" w14:textId="4AD4C530"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korištenje i upravljanje kosturnicom i zajedničkom grobnicom,</w:t>
      </w:r>
    </w:p>
    <w:p w14:paraId="5CC33EAD" w14:textId="38D98B1A"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vođenje grobnog očevidnika i drugih propisanih evidencija,</w:t>
      </w:r>
    </w:p>
    <w:p w14:paraId="77EBF400" w14:textId="4D0CB90A"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održavanje groblja, uklanjanje otpada i hortikulturno uređenje,</w:t>
      </w:r>
    </w:p>
    <w:p w14:paraId="42964343" w14:textId="53183FBE"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veličina, dimenzije, materijal i izgled grobnih mjesta i spomen-obilježja,</w:t>
      </w:r>
    </w:p>
    <w:p w14:paraId="0A9A5D50" w14:textId="4ECF0132"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i način izvođenja radova na groblju,</w:t>
      </w:r>
    </w:p>
    <w:p w14:paraId="49495DFD" w14:textId="3A3419B7"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i način ukopa kremiranih posmrtnih ostataka polaganjem urne u grobno mjesto,</w:t>
      </w:r>
    </w:p>
    <w:p w14:paraId="1A992CE7" w14:textId="28DCD486"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način i mjesto prosipanja kremiranih posmrtnih ostataka,</w:t>
      </w:r>
    </w:p>
    <w:p w14:paraId="4DEF4368" w14:textId="4D73B8AA"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i mjerila za plaćanje naknade pri dodjeli grobnog mjesta te godišnje grobne naknade , uključujući mogućnost plaćanja unaprijed,</w:t>
      </w:r>
    </w:p>
    <w:p w14:paraId="7DA4D1A5" w14:textId="4A96D2A5"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postupanje s grobnim mjestima bez evidentiranog korisnika,</w:t>
      </w:r>
    </w:p>
    <w:p w14:paraId="5728F064" w14:textId="28012FD1"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postupanje u slučaju prelaska prava korištenja grobnog mjesta na Grad Vukovar sukladno propisima o nasljeđivanju,</w:t>
      </w:r>
    </w:p>
    <w:p w14:paraId="509B7686" w14:textId="71350F11"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za ustupanje prava korištenja grobnog mjesta trećim osobama,</w:t>
      </w:r>
    </w:p>
    <w:p w14:paraId="722BCC69" w14:textId="02196066"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prava i obveze korisnika grobnih mjesta,</w:t>
      </w:r>
    </w:p>
    <w:p w14:paraId="64553864" w14:textId="46F6DD85"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uvjeti i način rada upravitelja groblja,</w:t>
      </w:r>
    </w:p>
    <w:p w14:paraId="114E811D" w14:textId="1ED9B6A3"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zatvaranje groblja, stavljanje groblja ili dijela groblja izvan uporabe te premještanje groblja,</w:t>
      </w:r>
    </w:p>
    <w:p w14:paraId="4254505C" w14:textId="35763BB1" w:rsidR="00AC28BF"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nadzor nad provedbom ove Odluke,</w:t>
      </w:r>
    </w:p>
    <w:p w14:paraId="7FAEB9F8" w14:textId="379B9ECE" w:rsidR="000D0FA2" w:rsidRPr="00012226" w:rsidRDefault="00AC28BF" w:rsidP="00AC28BF">
      <w:pPr>
        <w:pStyle w:val="Odlomakpopisa"/>
        <w:numPr>
          <w:ilvl w:val="0"/>
          <w:numId w:val="19"/>
        </w:numPr>
        <w:spacing w:after="0" w:line="276" w:lineRule="auto"/>
        <w:jc w:val="both"/>
        <w:rPr>
          <w:rFonts w:ascii="Times New Roman" w:hAnsi="Times New Roman" w:cs="Times New Roman"/>
        </w:rPr>
      </w:pPr>
      <w:r w:rsidRPr="00012226">
        <w:rPr>
          <w:rFonts w:ascii="Times New Roman" w:hAnsi="Times New Roman" w:cs="Times New Roman"/>
        </w:rPr>
        <w:t>prekršajne sankcije za povrede odredbi ove Odluke.</w:t>
      </w:r>
    </w:p>
    <w:p w14:paraId="4E7F59D7" w14:textId="77777777" w:rsidR="000B0E60" w:rsidRPr="00012226" w:rsidRDefault="000B0E60" w:rsidP="000D0FA2">
      <w:pPr>
        <w:spacing w:after="0" w:line="360" w:lineRule="auto"/>
        <w:jc w:val="center"/>
        <w:rPr>
          <w:rFonts w:ascii="Times New Roman" w:hAnsi="Times New Roman" w:cs="Times New Roman"/>
        </w:rPr>
      </w:pPr>
    </w:p>
    <w:p w14:paraId="456952AB" w14:textId="215ED789" w:rsidR="00592C96" w:rsidRPr="00012226" w:rsidRDefault="00592C96" w:rsidP="000D0FA2">
      <w:pPr>
        <w:spacing w:after="0" w:line="360" w:lineRule="auto"/>
        <w:jc w:val="center"/>
        <w:rPr>
          <w:rFonts w:ascii="Times New Roman" w:hAnsi="Times New Roman" w:cs="Times New Roman"/>
        </w:rPr>
      </w:pPr>
      <w:r w:rsidRPr="00012226">
        <w:rPr>
          <w:rFonts w:ascii="Times New Roman" w:hAnsi="Times New Roman" w:cs="Times New Roman"/>
        </w:rPr>
        <w:lastRenderedPageBreak/>
        <w:t xml:space="preserve">Članak 2. </w:t>
      </w:r>
    </w:p>
    <w:p w14:paraId="293EDBA5" w14:textId="59BDED43" w:rsidR="00DE74A2" w:rsidRPr="00012226" w:rsidRDefault="00DE74A2" w:rsidP="00DE74A2">
      <w:pPr>
        <w:spacing w:after="0" w:line="360" w:lineRule="auto"/>
        <w:jc w:val="both"/>
        <w:rPr>
          <w:rFonts w:ascii="Times New Roman" w:hAnsi="Times New Roman" w:cs="Times New Roman"/>
        </w:rPr>
      </w:pPr>
      <w:r w:rsidRPr="00012226">
        <w:rPr>
          <w:rFonts w:ascii="Times New Roman" w:hAnsi="Times New Roman" w:cs="Times New Roman"/>
        </w:rPr>
        <w:t>Pojmovi korišteni u ovoj Odluci imaju značenje utvrđeno u Zakonu o grobljima (NN 78/25, 80/25).</w:t>
      </w:r>
    </w:p>
    <w:p w14:paraId="37E90425" w14:textId="412BC992" w:rsidR="00DE74A2" w:rsidRPr="00012226" w:rsidRDefault="00DE74A2" w:rsidP="00DE74A2">
      <w:pPr>
        <w:spacing w:after="0" w:line="360" w:lineRule="auto"/>
        <w:jc w:val="both"/>
        <w:rPr>
          <w:rFonts w:ascii="Times New Roman" w:hAnsi="Times New Roman" w:cs="Times New Roman"/>
        </w:rPr>
      </w:pPr>
      <w:r w:rsidRPr="00012226">
        <w:rPr>
          <w:rFonts w:ascii="Times New Roman" w:hAnsi="Times New Roman" w:cs="Times New Roman"/>
        </w:rPr>
        <w:t>Pored toga, u smislu ove Odluke pojedini pojmovi imaju sljedeće značenje:</w:t>
      </w:r>
    </w:p>
    <w:p w14:paraId="124E17A1" w14:textId="767C8849" w:rsidR="00DE74A2" w:rsidRPr="00012226" w:rsidRDefault="00DE74A2"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kosturnica – objekt ili prostor na groblju namijenjen trajnoj pohrani posmrtnih ostataka (kostiju i urni) koji su izvađeni prilikom iskopa ili premještanja,</w:t>
      </w:r>
    </w:p>
    <w:p w14:paraId="1F6BC8AE" w14:textId="2038F7C9" w:rsidR="00DE74A2" w:rsidRPr="00012226" w:rsidRDefault="00DE74A2"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prazno grobno mjesto – grobno mjesto u kojem nema ukopanih posmrtnih ostataka,</w:t>
      </w:r>
    </w:p>
    <w:p w14:paraId="560B8E6B" w14:textId="675DFE3E" w:rsidR="00DE74A2" w:rsidRPr="00012226" w:rsidRDefault="00DE74A2"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grobno mjesto bez evidentiranog korisnika – grobno mjesto koje u grobnom očevidniku nema upisanog korisnika ili su svi upisani korisnici preminuli, a novi korisnik nije upisan, neovisno o tome postoje li evidentirani podaci o ukopanim osobama, uključujući i grobna mjesta u kojima su pokopani posmrtni ostaci osoba nepoznatog identiteta,</w:t>
      </w:r>
    </w:p>
    <w:p w14:paraId="1AAABA6C" w14:textId="77777777" w:rsidR="00690F75" w:rsidRPr="00012226" w:rsidRDefault="00690F75"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napušteno grobno mjesto – grobno mjesto za koje je, nakon provedenog postupka propisanog Zakonom o grobljima i ovom Odlukom, utvrđen prestanak prava korištenja zbog neplaćanja godišnje grobne naknade u razdoblju od 10 godina, uz prethodnu opomenu i javnu objavu,</w:t>
      </w:r>
    </w:p>
    <w:p w14:paraId="499DEB27" w14:textId="09F5181D" w:rsidR="00DE74A2" w:rsidRPr="00012226" w:rsidRDefault="00DE74A2"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grobno mjesto u statusu ošasne imovine – grobno mjesto čije je pravo korištenja prešlo na Grad Vukovar sukladno propisima o nasljeđivanju,</w:t>
      </w:r>
    </w:p>
    <w:p w14:paraId="2C5B7A6B" w14:textId="6E1E872E" w:rsidR="00592C96" w:rsidRPr="00012226" w:rsidRDefault="00DE74A2"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socijalni ukop – ukop osobe za koju troškove ukopa podmiruje nadležno tijelo socijalne skrbi sukladno posebnim propisima</w:t>
      </w:r>
      <w:r w:rsidR="00A677CF" w:rsidRPr="00012226">
        <w:rPr>
          <w:rFonts w:ascii="Times New Roman" w:hAnsi="Times New Roman" w:cs="Times New Roman"/>
        </w:rPr>
        <w:t>,</w:t>
      </w:r>
    </w:p>
    <w:p w14:paraId="78EA17A7" w14:textId="79D0FBF0" w:rsidR="004B5217" w:rsidRPr="00012226" w:rsidRDefault="004572A2" w:rsidP="00DE74A2">
      <w:pPr>
        <w:pStyle w:val="Odlomakpopisa"/>
        <w:numPr>
          <w:ilvl w:val="0"/>
          <w:numId w:val="20"/>
        </w:numPr>
        <w:spacing w:after="0" w:line="360" w:lineRule="auto"/>
        <w:jc w:val="both"/>
        <w:rPr>
          <w:rFonts w:ascii="Times New Roman" w:hAnsi="Times New Roman" w:cs="Times New Roman"/>
        </w:rPr>
      </w:pPr>
      <w:r w:rsidRPr="00012226">
        <w:rPr>
          <w:rFonts w:ascii="Times New Roman" w:hAnsi="Times New Roman" w:cs="Times New Roman"/>
        </w:rPr>
        <w:t xml:space="preserve">grobno mjesto u posebnom statusu – </w:t>
      </w:r>
      <w:r w:rsidR="00865101" w:rsidRPr="00012226">
        <w:rPr>
          <w:rFonts w:ascii="Times New Roman" w:hAnsi="Times New Roman" w:cs="Times New Roman"/>
        </w:rPr>
        <w:t xml:space="preserve">grobno mjesto u kojem je obavljen socijalni ukop ili drugo grobno mjesto za koje nije evidentiran </w:t>
      </w:r>
      <w:r w:rsidR="00C2542B" w:rsidRPr="00012226">
        <w:rPr>
          <w:rFonts w:ascii="Times New Roman" w:hAnsi="Times New Roman" w:cs="Times New Roman"/>
        </w:rPr>
        <w:t xml:space="preserve">aktivni </w:t>
      </w:r>
      <w:r w:rsidR="00865101" w:rsidRPr="00012226">
        <w:rPr>
          <w:rFonts w:ascii="Times New Roman" w:hAnsi="Times New Roman" w:cs="Times New Roman"/>
        </w:rPr>
        <w:t>korisnik koji ostvaruje pravo korištenja i preuzima obveze korisnika grobnog mjesta.</w:t>
      </w:r>
    </w:p>
    <w:p w14:paraId="2CA50155" w14:textId="77777777" w:rsidR="00F217B7" w:rsidRPr="00012226" w:rsidRDefault="00F217B7" w:rsidP="0049540E">
      <w:pPr>
        <w:spacing w:after="0" w:line="360" w:lineRule="auto"/>
        <w:rPr>
          <w:rFonts w:ascii="Times New Roman" w:hAnsi="Times New Roman" w:cs="Times New Roman"/>
        </w:rPr>
      </w:pPr>
    </w:p>
    <w:p w14:paraId="4C742DF7" w14:textId="6C4BA27A" w:rsidR="00592C96" w:rsidRPr="00012226" w:rsidRDefault="00592C96" w:rsidP="000D0FA2">
      <w:pPr>
        <w:spacing w:after="0" w:line="360" w:lineRule="auto"/>
        <w:jc w:val="center"/>
        <w:rPr>
          <w:rFonts w:ascii="Times New Roman" w:hAnsi="Times New Roman" w:cs="Times New Roman"/>
        </w:rPr>
      </w:pPr>
      <w:r w:rsidRPr="00012226">
        <w:rPr>
          <w:rFonts w:ascii="Times New Roman" w:hAnsi="Times New Roman" w:cs="Times New Roman"/>
        </w:rPr>
        <w:t>Članak 3.</w:t>
      </w:r>
    </w:p>
    <w:p w14:paraId="4505139D" w14:textId="76450682" w:rsidR="00592C96" w:rsidRPr="00012226" w:rsidRDefault="00592C96" w:rsidP="000D0FA2">
      <w:pPr>
        <w:spacing w:after="0" w:line="360" w:lineRule="auto"/>
        <w:jc w:val="both"/>
        <w:rPr>
          <w:rFonts w:ascii="Times New Roman" w:hAnsi="Times New Roman" w:cs="Times New Roman"/>
        </w:rPr>
      </w:pPr>
      <w:r w:rsidRPr="00012226">
        <w:rPr>
          <w:rFonts w:ascii="Times New Roman" w:hAnsi="Times New Roman" w:cs="Times New Roman"/>
        </w:rPr>
        <w:t>Groblja na području Grada Vukovara su:</w:t>
      </w:r>
    </w:p>
    <w:p w14:paraId="799CDA12" w14:textId="5C3B6057"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Novo groblje Dubrava,</w:t>
      </w:r>
    </w:p>
    <w:p w14:paraId="33456011" w14:textId="6CEBC012"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Katoličko groblje Vukovar Stari,</w:t>
      </w:r>
    </w:p>
    <w:p w14:paraId="4DC96B2C" w14:textId="2B3463E8"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Katoličko groblje Vukovar Novi,</w:t>
      </w:r>
    </w:p>
    <w:p w14:paraId="735F7B34" w14:textId="13E98E61"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Pravoslavno groblje Vukovar Stari,</w:t>
      </w:r>
    </w:p>
    <w:p w14:paraId="616F91EA" w14:textId="0207E394"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Židovsko groblje,</w:t>
      </w:r>
    </w:p>
    <w:p w14:paraId="279DBE7F" w14:textId="578370DD"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Katoličko groblje Sotin,</w:t>
      </w:r>
    </w:p>
    <w:p w14:paraId="7EAFC8A4" w14:textId="2DA68FC0"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Pravoslavno groblje Sotin,</w:t>
      </w:r>
    </w:p>
    <w:p w14:paraId="031B504D" w14:textId="024E23CA" w:rsidR="00592C96" w:rsidRPr="00012226" w:rsidRDefault="00592C96" w:rsidP="00744F46">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Groblje Lipovač</w:t>
      </w:r>
      <w:r w:rsidR="002848D0" w:rsidRPr="00012226">
        <w:rPr>
          <w:rFonts w:ascii="Times New Roman" w:hAnsi="Times New Roman" w:cs="Times New Roman"/>
        </w:rPr>
        <w:t>a</w:t>
      </w:r>
      <w:r w:rsidRPr="00012226">
        <w:rPr>
          <w:rFonts w:ascii="Times New Roman" w:hAnsi="Times New Roman" w:cs="Times New Roman"/>
        </w:rPr>
        <w:t>,</w:t>
      </w:r>
    </w:p>
    <w:p w14:paraId="1057E28E" w14:textId="3F1BCD97" w:rsidR="00592C96" w:rsidRPr="00012226" w:rsidRDefault="00592C96" w:rsidP="000D0FA2">
      <w:pPr>
        <w:pStyle w:val="Odlomakpopisa"/>
        <w:numPr>
          <w:ilvl w:val="0"/>
          <w:numId w:val="3"/>
        </w:numPr>
        <w:spacing w:after="0" w:line="360" w:lineRule="auto"/>
        <w:jc w:val="both"/>
        <w:rPr>
          <w:rFonts w:ascii="Times New Roman" w:hAnsi="Times New Roman" w:cs="Times New Roman"/>
        </w:rPr>
      </w:pPr>
      <w:r w:rsidRPr="00012226">
        <w:rPr>
          <w:rFonts w:ascii="Times New Roman" w:hAnsi="Times New Roman" w:cs="Times New Roman"/>
        </w:rPr>
        <w:t xml:space="preserve">kosturnica </w:t>
      </w:r>
      <w:r w:rsidR="003668A2" w:rsidRPr="00012226">
        <w:rPr>
          <w:rFonts w:ascii="Times New Roman" w:hAnsi="Times New Roman" w:cs="Times New Roman"/>
        </w:rPr>
        <w:t>koja se nalazi na Novom groblju Dubrava</w:t>
      </w:r>
      <w:r w:rsidRPr="00012226">
        <w:rPr>
          <w:rFonts w:ascii="Times New Roman" w:hAnsi="Times New Roman" w:cs="Times New Roman"/>
        </w:rPr>
        <w:t>.</w:t>
      </w:r>
    </w:p>
    <w:p w14:paraId="0F266F7F" w14:textId="3665F719" w:rsidR="001352EF" w:rsidRPr="00012226" w:rsidRDefault="00E431C1" w:rsidP="000D0FA2">
      <w:pPr>
        <w:spacing w:after="0" w:line="360" w:lineRule="auto"/>
        <w:jc w:val="both"/>
        <w:rPr>
          <w:rFonts w:ascii="Times New Roman" w:hAnsi="Times New Roman" w:cs="Times New Roman"/>
        </w:rPr>
      </w:pPr>
      <w:r w:rsidRPr="00012226">
        <w:rPr>
          <w:rFonts w:ascii="Times New Roman" w:hAnsi="Times New Roman" w:cs="Times New Roman"/>
        </w:rPr>
        <w:lastRenderedPageBreak/>
        <w:t xml:space="preserve">Upravitelj groblja iz stavka 1. ovoga članka je trgovačko društvo Komunalac d.o.o. Vukovar, koje na temelju ove Odluke obavlja poslove upravljanja, održavanja i razvoja groblja te vodi propisane evidencije sukladno Zakonu o grobljima i ovoj Odluci. </w:t>
      </w:r>
      <w:r w:rsidR="004C49BD" w:rsidRPr="00012226">
        <w:rPr>
          <w:rFonts w:ascii="Times New Roman" w:hAnsi="Times New Roman" w:cs="Times New Roman"/>
        </w:rPr>
        <w:t>Upravitelj groblja obavlja javne ovlasti u okviru zakonom povjerenih poslova, u opsegu utvrđenom Zakonom o grobljima i ovom Odlukom.</w:t>
      </w:r>
    </w:p>
    <w:p w14:paraId="2BF8E758" w14:textId="62075133" w:rsidR="00744F46" w:rsidRPr="00012226" w:rsidRDefault="00744F46" w:rsidP="00744F46">
      <w:pPr>
        <w:spacing w:after="0" w:line="360" w:lineRule="auto"/>
        <w:jc w:val="center"/>
        <w:rPr>
          <w:rFonts w:ascii="Times New Roman" w:hAnsi="Times New Roman" w:cs="Times New Roman"/>
        </w:rPr>
      </w:pPr>
      <w:r w:rsidRPr="00012226">
        <w:rPr>
          <w:rFonts w:ascii="Times New Roman" w:hAnsi="Times New Roman" w:cs="Times New Roman"/>
        </w:rPr>
        <w:t xml:space="preserve">Članak 4. </w:t>
      </w:r>
    </w:p>
    <w:p w14:paraId="7F616303" w14:textId="1FBCF8A6" w:rsidR="00744F46" w:rsidRPr="00012226" w:rsidRDefault="00744F46" w:rsidP="00744F46">
      <w:pPr>
        <w:spacing w:after="0" w:line="360" w:lineRule="auto"/>
        <w:jc w:val="both"/>
        <w:rPr>
          <w:rFonts w:ascii="Times New Roman" w:hAnsi="Times New Roman" w:cs="Times New Roman"/>
        </w:rPr>
      </w:pPr>
      <w:r w:rsidRPr="00012226">
        <w:rPr>
          <w:rFonts w:ascii="Times New Roman" w:hAnsi="Times New Roman" w:cs="Times New Roman"/>
        </w:rPr>
        <w:t>Upravitelj groblja vodi grobni očevidnik o svim ukopima na grobljima i u kosturnici na području Grada Vukovara, kao i registar umrlih osoba, sukladno Zakonu o grobljima i propisanim pravilnicima.</w:t>
      </w:r>
    </w:p>
    <w:p w14:paraId="562074C8" w14:textId="77777777" w:rsidR="00744F46" w:rsidRPr="00012226" w:rsidRDefault="00744F46" w:rsidP="00744F46">
      <w:pPr>
        <w:spacing w:after="0" w:line="360" w:lineRule="auto"/>
        <w:jc w:val="both"/>
        <w:rPr>
          <w:rFonts w:ascii="Times New Roman" w:hAnsi="Times New Roman" w:cs="Times New Roman"/>
        </w:rPr>
      </w:pPr>
      <w:r w:rsidRPr="00012226">
        <w:rPr>
          <w:rFonts w:ascii="Times New Roman" w:hAnsi="Times New Roman" w:cs="Times New Roman"/>
        </w:rPr>
        <w:t>Grobni očevidnik sadrži podatke o:</w:t>
      </w:r>
    </w:p>
    <w:p w14:paraId="362CFEE3" w14:textId="29DF472E" w:rsidR="00744F46" w:rsidRPr="00012226" w:rsidRDefault="00744F46" w:rsidP="00744F46">
      <w:pPr>
        <w:pStyle w:val="Odlomakpopisa"/>
        <w:numPr>
          <w:ilvl w:val="0"/>
          <w:numId w:val="4"/>
        </w:numPr>
        <w:spacing w:after="0" w:line="360" w:lineRule="auto"/>
        <w:jc w:val="both"/>
        <w:rPr>
          <w:rFonts w:ascii="Times New Roman" w:hAnsi="Times New Roman" w:cs="Times New Roman"/>
        </w:rPr>
      </w:pPr>
      <w:r w:rsidRPr="00012226">
        <w:rPr>
          <w:rFonts w:ascii="Times New Roman" w:hAnsi="Times New Roman" w:cs="Times New Roman"/>
        </w:rPr>
        <w:t>umrloj osobi (ime i prezime, datum rođenja i smrti, OIB ako je dostupan</w:t>
      </w:r>
      <w:r w:rsidR="00AC00C5" w:rsidRPr="00012226">
        <w:rPr>
          <w:rFonts w:ascii="Times New Roman" w:hAnsi="Times New Roman" w:cs="Times New Roman"/>
        </w:rPr>
        <w:t>; OIB se prikuplja i obrađuje isključivo radi identifikacije korisnika i ne objavljuje se javno</w:t>
      </w:r>
      <w:r w:rsidRPr="00012226">
        <w:rPr>
          <w:rFonts w:ascii="Times New Roman" w:hAnsi="Times New Roman" w:cs="Times New Roman"/>
        </w:rPr>
        <w:t>),</w:t>
      </w:r>
    </w:p>
    <w:p w14:paraId="773B2952" w14:textId="57A4CE93" w:rsidR="00744F46" w:rsidRPr="00012226" w:rsidRDefault="00744F46" w:rsidP="00744F46">
      <w:pPr>
        <w:pStyle w:val="Odlomakpopisa"/>
        <w:numPr>
          <w:ilvl w:val="0"/>
          <w:numId w:val="4"/>
        </w:numPr>
        <w:spacing w:after="0" w:line="360" w:lineRule="auto"/>
        <w:jc w:val="both"/>
        <w:rPr>
          <w:rFonts w:ascii="Times New Roman" w:hAnsi="Times New Roman" w:cs="Times New Roman"/>
        </w:rPr>
      </w:pPr>
      <w:r w:rsidRPr="00012226">
        <w:rPr>
          <w:rFonts w:ascii="Times New Roman" w:hAnsi="Times New Roman" w:cs="Times New Roman"/>
        </w:rPr>
        <w:t>datumu i mjestu ukopa,</w:t>
      </w:r>
    </w:p>
    <w:p w14:paraId="33AD2D58" w14:textId="20DA4244" w:rsidR="00744F46" w:rsidRPr="00012226" w:rsidRDefault="00744F46" w:rsidP="00744F46">
      <w:pPr>
        <w:pStyle w:val="Odlomakpopisa"/>
        <w:numPr>
          <w:ilvl w:val="0"/>
          <w:numId w:val="4"/>
        </w:numPr>
        <w:spacing w:after="0" w:line="360" w:lineRule="auto"/>
        <w:jc w:val="both"/>
        <w:rPr>
          <w:rFonts w:ascii="Times New Roman" w:hAnsi="Times New Roman" w:cs="Times New Roman"/>
        </w:rPr>
      </w:pPr>
      <w:r w:rsidRPr="00012226">
        <w:rPr>
          <w:rFonts w:ascii="Times New Roman" w:hAnsi="Times New Roman" w:cs="Times New Roman"/>
        </w:rPr>
        <w:t>grobnom mjestu, njegovoj oznaci i vrsti,</w:t>
      </w:r>
    </w:p>
    <w:p w14:paraId="15B15ADE" w14:textId="3238DCC1" w:rsidR="00744F46" w:rsidRPr="00012226" w:rsidRDefault="00744F46" w:rsidP="00744F46">
      <w:pPr>
        <w:pStyle w:val="Odlomakpopisa"/>
        <w:numPr>
          <w:ilvl w:val="0"/>
          <w:numId w:val="4"/>
        </w:numPr>
        <w:spacing w:after="0" w:line="360" w:lineRule="auto"/>
        <w:jc w:val="both"/>
        <w:rPr>
          <w:rFonts w:ascii="Times New Roman" w:hAnsi="Times New Roman" w:cs="Times New Roman"/>
        </w:rPr>
      </w:pPr>
      <w:r w:rsidRPr="00012226">
        <w:rPr>
          <w:rFonts w:ascii="Times New Roman" w:hAnsi="Times New Roman" w:cs="Times New Roman"/>
        </w:rPr>
        <w:t>korisniku grobnog mjesta,</w:t>
      </w:r>
    </w:p>
    <w:p w14:paraId="4FF7BE94" w14:textId="0478C213" w:rsidR="00744F46" w:rsidRPr="00012226" w:rsidRDefault="00744F46" w:rsidP="00744F46">
      <w:pPr>
        <w:pStyle w:val="Odlomakpopisa"/>
        <w:numPr>
          <w:ilvl w:val="0"/>
          <w:numId w:val="4"/>
        </w:numPr>
        <w:spacing w:after="0" w:line="360" w:lineRule="auto"/>
        <w:jc w:val="both"/>
        <w:rPr>
          <w:rFonts w:ascii="Times New Roman" w:hAnsi="Times New Roman" w:cs="Times New Roman"/>
        </w:rPr>
      </w:pPr>
      <w:r w:rsidRPr="00012226">
        <w:rPr>
          <w:rFonts w:ascii="Times New Roman" w:hAnsi="Times New Roman" w:cs="Times New Roman"/>
        </w:rPr>
        <w:t>pravima ukopa i korištenja,</w:t>
      </w:r>
    </w:p>
    <w:p w14:paraId="1ED9AC27" w14:textId="276F0450" w:rsidR="00744F46" w:rsidRPr="00012226" w:rsidRDefault="00744F46" w:rsidP="00744F46">
      <w:pPr>
        <w:pStyle w:val="Odlomakpopisa"/>
        <w:numPr>
          <w:ilvl w:val="0"/>
          <w:numId w:val="4"/>
        </w:numPr>
        <w:spacing w:after="0" w:line="360" w:lineRule="auto"/>
        <w:jc w:val="both"/>
        <w:rPr>
          <w:rFonts w:ascii="Times New Roman" w:hAnsi="Times New Roman" w:cs="Times New Roman"/>
        </w:rPr>
      </w:pPr>
      <w:r w:rsidRPr="00012226">
        <w:rPr>
          <w:rFonts w:ascii="Times New Roman" w:hAnsi="Times New Roman" w:cs="Times New Roman"/>
        </w:rPr>
        <w:t>svim promjenama vezanim uz grobno mjesto.</w:t>
      </w:r>
    </w:p>
    <w:p w14:paraId="74847E4C" w14:textId="054A449A" w:rsidR="00744F46" w:rsidRPr="00012226" w:rsidRDefault="00744F46" w:rsidP="00744F46">
      <w:pPr>
        <w:spacing w:after="0" w:line="360" w:lineRule="auto"/>
        <w:jc w:val="both"/>
        <w:rPr>
          <w:rFonts w:ascii="Times New Roman" w:hAnsi="Times New Roman" w:cs="Times New Roman"/>
        </w:rPr>
      </w:pPr>
      <w:r w:rsidRPr="00012226">
        <w:rPr>
          <w:rFonts w:ascii="Times New Roman" w:hAnsi="Times New Roman" w:cs="Times New Roman"/>
        </w:rPr>
        <w:t>Korisnik grobnog mjesta dužan je dostavljati upravitelju groblja odgovarajuću dokumentaciju radi redovitog ažuriranja podataka u grobnom očevidniku i registru umrlih osoba.</w:t>
      </w:r>
    </w:p>
    <w:p w14:paraId="3C05B705" w14:textId="3B7E2113" w:rsidR="00566811" w:rsidRPr="00012226" w:rsidRDefault="0019569E" w:rsidP="00744F46">
      <w:pPr>
        <w:spacing w:after="0" w:line="360" w:lineRule="auto"/>
        <w:jc w:val="both"/>
        <w:rPr>
          <w:rFonts w:ascii="Times New Roman" w:hAnsi="Times New Roman" w:cs="Times New Roman"/>
        </w:rPr>
      </w:pPr>
      <w:r w:rsidRPr="00012226">
        <w:rPr>
          <w:rFonts w:ascii="Times New Roman" w:hAnsi="Times New Roman" w:cs="Times New Roman"/>
        </w:rPr>
        <w:t>Ako korisnik grobnog mjesta ne dostavi potrebne podatke u roku koji odredi upravitelj groblja, a koji ne može biti kraći od 15 dana, upravitelj ima pravo izvršiti upis na temelju službeno dostupnih podataka</w:t>
      </w:r>
      <w:r w:rsidR="007E60D0" w:rsidRPr="00012226">
        <w:rPr>
          <w:rFonts w:ascii="Times New Roman" w:hAnsi="Times New Roman" w:cs="Times New Roman"/>
        </w:rPr>
        <w:t>, uz obvezu naknadnog usklađenja ako korisnik dostavi drugačije vjerodostojne podatke</w:t>
      </w:r>
      <w:r w:rsidRPr="00012226">
        <w:rPr>
          <w:rFonts w:ascii="Times New Roman" w:hAnsi="Times New Roman" w:cs="Times New Roman"/>
        </w:rPr>
        <w:t>. O izvršenom upisu upravitelj groblja dužan je pisanim putem obavijestiti korisnika grobnog mjesta, ako je adresa poznata</w:t>
      </w:r>
      <w:r w:rsidR="00222ADA" w:rsidRPr="00012226">
        <w:rPr>
          <w:rFonts w:ascii="Times New Roman" w:hAnsi="Times New Roman" w:cs="Times New Roman"/>
        </w:rPr>
        <w:t xml:space="preserve"> ili dostupna</w:t>
      </w:r>
      <w:r w:rsidRPr="00012226">
        <w:rPr>
          <w:rFonts w:ascii="Times New Roman" w:hAnsi="Times New Roman" w:cs="Times New Roman"/>
        </w:rPr>
        <w:t>.</w:t>
      </w:r>
    </w:p>
    <w:p w14:paraId="0E454170" w14:textId="77777777" w:rsidR="00A12D62" w:rsidRPr="00012226" w:rsidRDefault="00A12D62" w:rsidP="008C00D6">
      <w:pPr>
        <w:spacing w:after="0" w:line="360" w:lineRule="auto"/>
        <w:jc w:val="both"/>
        <w:rPr>
          <w:rFonts w:ascii="Times New Roman" w:hAnsi="Times New Roman" w:cs="Times New Roman"/>
        </w:rPr>
      </w:pPr>
      <w:r w:rsidRPr="00012226">
        <w:rPr>
          <w:rFonts w:ascii="Times New Roman" w:hAnsi="Times New Roman" w:cs="Times New Roman"/>
        </w:rPr>
        <w:t>Dijelovi grobnog očevidnika koji sadrže podatke o oznaci grobnog mjesta, imenu i prezimenu ukopane osobe te imenu i prezimenu korisnika grobnog mjesta javno se objavljuju putem mrežnih stranica upravitelja groblja ili Grada Vukovara, uz poštovanje propisa o zaštiti osobnih podataka. OIB i drugi osobni podaci ne objavljuju se javno.</w:t>
      </w:r>
    </w:p>
    <w:p w14:paraId="61B896C2" w14:textId="443AA3C7" w:rsidR="0001500A" w:rsidRDefault="008C00D6" w:rsidP="00744F46">
      <w:pPr>
        <w:spacing w:after="0" w:line="360" w:lineRule="auto"/>
        <w:jc w:val="both"/>
        <w:rPr>
          <w:rFonts w:ascii="Times New Roman" w:hAnsi="Times New Roman" w:cs="Times New Roman"/>
        </w:rPr>
      </w:pPr>
      <w:r w:rsidRPr="00012226">
        <w:rPr>
          <w:rFonts w:ascii="Times New Roman" w:hAnsi="Times New Roman" w:cs="Times New Roman"/>
        </w:rPr>
        <w:t>Registar umrlih osoba vodi se i trajno pohranjuje sukladno propisima o arhivskoj građi i registrima.</w:t>
      </w:r>
    </w:p>
    <w:p w14:paraId="5621CA43" w14:textId="77777777" w:rsidR="000D1E03" w:rsidRDefault="000D1E03" w:rsidP="00744F46">
      <w:pPr>
        <w:spacing w:after="0" w:line="360" w:lineRule="auto"/>
        <w:jc w:val="both"/>
        <w:rPr>
          <w:rFonts w:ascii="Times New Roman" w:hAnsi="Times New Roman" w:cs="Times New Roman"/>
        </w:rPr>
      </w:pPr>
    </w:p>
    <w:p w14:paraId="237B5DA5" w14:textId="77777777" w:rsidR="000D1E03" w:rsidRDefault="000D1E03" w:rsidP="00744F46">
      <w:pPr>
        <w:spacing w:after="0" w:line="360" w:lineRule="auto"/>
        <w:jc w:val="both"/>
        <w:rPr>
          <w:rFonts w:ascii="Times New Roman" w:hAnsi="Times New Roman" w:cs="Times New Roman"/>
        </w:rPr>
      </w:pPr>
    </w:p>
    <w:p w14:paraId="58AA9591" w14:textId="77777777" w:rsidR="000D1E03" w:rsidRDefault="000D1E03" w:rsidP="00744F46">
      <w:pPr>
        <w:spacing w:after="0" w:line="360" w:lineRule="auto"/>
        <w:jc w:val="both"/>
        <w:rPr>
          <w:rFonts w:ascii="Times New Roman" w:hAnsi="Times New Roman" w:cs="Times New Roman"/>
        </w:rPr>
      </w:pPr>
    </w:p>
    <w:p w14:paraId="5492185A" w14:textId="77777777" w:rsidR="000D1E03" w:rsidRPr="00012226" w:rsidRDefault="000D1E03" w:rsidP="00744F46">
      <w:pPr>
        <w:spacing w:after="0" w:line="360" w:lineRule="auto"/>
        <w:jc w:val="both"/>
        <w:rPr>
          <w:rFonts w:ascii="Times New Roman" w:hAnsi="Times New Roman" w:cs="Times New Roman"/>
        </w:rPr>
      </w:pPr>
    </w:p>
    <w:p w14:paraId="24247E7E" w14:textId="2F60E53A" w:rsidR="00744F46" w:rsidRPr="00012226" w:rsidRDefault="00744F46" w:rsidP="00744F46">
      <w:pPr>
        <w:spacing w:after="0" w:line="360" w:lineRule="auto"/>
        <w:jc w:val="both"/>
        <w:rPr>
          <w:rFonts w:ascii="Times New Roman" w:hAnsi="Times New Roman" w:cs="Times New Roman"/>
        </w:rPr>
      </w:pPr>
      <w:r w:rsidRPr="00012226">
        <w:rPr>
          <w:rFonts w:ascii="Times New Roman" w:hAnsi="Times New Roman" w:cs="Times New Roman"/>
        </w:rPr>
        <w:lastRenderedPageBreak/>
        <w:t>II. GROBNO MJESTO I OPREMA I UREĐAJI GROBNOG MJESTA</w:t>
      </w:r>
    </w:p>
    <w:p w14:paraId="3BDA48DC" w14:textId="77777777" w:rsidR="00744F46" w:rsidRPr="00012226" w:rsidRDefault="00744F46" w:rsidP="00744F46">
      <w:pPr>
        <w:spacing w:after="0" w:line="360" w:lineRule="auto"/>
        <w:jc w:val="both"/>
        <w:rPr>
          <w:rFonts w:ascii="Times New Roman" w:hAnsi="Times New Roman" w:cs="Times New Roman"/>
        </w:rPr>
      </w:pPr>
    </w:p>
    <w:p w14:paraId="2511E301" w14:textId="1127275C" w:rsidR="00744F46" w:rsidRPr="00012226" w:rsidRDefault="00500105" w:rsidP="00500105">
      <w:pPr>
        <w:spacing w:after="0" w:line="360" w:lineRule="auto"/>
        <w:jc w:val="center"/>
        <w:rPr>
          <w:rFonts w:ascii="Times New Roman" w:hAnsi="Times New Roman" w:cs="Times New Roman"/>
        </w:rPr>
      </w:pPr>
      <w:r w:rsidRPr="00012226">
        <w:rPr>
          <w:rFonts w:ascii="Times New Roman" w:hAnsi="Times New Roman" w:cs="Times New Roman"/>
        </w:rPr>
        <w:t xml:space="preserve">Članak 5. </w:t>
      </w:r>
    </w:p>
    <w:p w14:paraId="5B7ED81E" w14:textId="0686CED7"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Grobno mjesto je grob, grobnica ili drugo mjesto namijenjeno ukopu ili trajnoj pohrani posmrtnih ostataka, uključujući i kosturnicu.</w:t>
      </w:r>
    </w:p>
    <w:p w14:paraId="2C35FF0D" w14:textId="7E1AD0CA"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Kremirani posmrtni ostaci umrle osobe mogu se položiti isključivo u urni u grobno mjesto ili nišu, sukladno ovoj Odluci i Zakonu o grobljima.</w:t>
      </w:r>
    </w:p>
    <w:p w14:paraId="74E60AD4" w14:textId="72C1E5F3"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Vrste, veličina, dimenzije, materijal i izgled grobnih mjesta i spomen-obilježja utvrđuju se aktom kojim se uređuju prostorno-tehnički uvjeti na grobljima, koji donosi upravitelj groblja</w:t>
      </w:r>
      <w:r w:rsidR="0017258E" w:rsidRPr="00012226">
        <w:rPr>
          <w:rFonts w:ascii="Times New Roman" w:hAnsi="Times New Roman" w:cs="Times New Roman"/>
        </w:rPr>
        <w:t xml:space="preserve"> </w:t>
      </w:r>
      <w:r w:rsidR="005C73F5" w:rsidRPr="00012226">
        <w:rPr>
          <w:rFonts w:ascii="Times New Roman" w:hAnsi="Times New Roman" w:cs="Times New Roman"/>
        </w:rPr>
        <w:t xml:space="preserve">uz prethodnu suglasnost Gradskog vijeća Grada Vukovara, </w:t>
      </w:r>
      <w:r w:rsidR="0017258E" w:rsidRPr="00012226">
        <w:rPr>
          <w:rFonts w:ascii="Times New Roman" w:hAnsi="Times New Roman" w:cs="Times New Roman"/>
        </w:rPr>
        <w:t>a koji mora biti usklađen sa odredbama Zakona o grobljima.</w:t>
      </w:r>
    </w:p>
    <w:p w14:paraId="3282AD82" w14:textId="7CB9B7E9"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Pod opremom i uređajima grobnog mjesta, u smislu ove Odluke, smatraju se nadgrobne ploče, nadgrobni spomenici, križevi, ploče, ograde, vaze, lampioni, pripadajući pristupni dio i slični objekti i elementi.</w:t>
      </w:r>
    </w:p>
    <w:p w14:paraId="6981D904" w14:textId="02BAA759" w:rsidR="00C7297A" w:rsidRPr="00012226" w:rsidRDefault="009F18D3" w:rsidP="00500105">
      <w:pPr>
        <w:spacing w:after="0" w:line="360" w:lineRule="auto"/>
        <w:jc w:val="both"/>
        <w:rPr>
          <w:rFonts w:ascii="Times New Roman" w:hAnsi="Times New Roman" w:cs="Times New Roman"/>
        </w:rPr>
      </w:pPr>
      <w:r w:rsidRPr="00012226">
        <w:rPr>
          <w:rFonts w:ascii="Times New Roman" w:hAnsi="Times New Roman" w:cs="Times New Roman"/>
        </w:rPr>
        <w:t>Oprema i uređaji grobnog mjesta vlasništvo su korisnika grobnog mjesta, a korisnik njima može raspolagati sukladno Zakonu o grobljima i posebnim propisima.</w:t>
      </w:r>
    </w:p>
    <w:p w14:paraId="0CB29E96" w14:textId="1E9E7A00" w:rsidR="00500105" w:rsidRPr="00012226" w:rsidRDefault="00401A55" w:rsidP="00500105">
      <w:pPr>
        <w:spacing w:after="0" w:line="360" w:lineRule="auto"/>
        <w:jc w:val="both"/>
        <w:rPr>
          <w:rFonts w:ascii="Times New Roman" w:hAnsi="Times New Roman" w:cs="Times New Roman"/>
        </w:rPr>
      </w:pPr>
      <w:r w:rsidRPr="00012226">
        <w:rPr>
          <w:rFonts w:ascii="Times New Roman" w:hAnsi="Times New Roman" w:cs="Times New Roman"/>
        </w:rPr>
        <w:t xml:space="preserve">Korisnik grobnog mjesta dužan je grobno mjesto primjereno označiti podacima o ukopanim osobama (ime i prezime, godina rođenja i smrti), osim u slučajevima kada to zbog tehničkih ili drugih opravdanih razloga nije moguće. U tom slučaju korisnik je dužan osigurati da podaci o svim ukopanim osobama budu evidentirani u grobnom očevidniku, a na spomeniku označiti barem prvu ukopanu osobu ili obiteljsku oznaku groba. </w:t>
      </w:r>
      <w:r w:rsidR="00803331" w:rsidRPr="00012226">
        <w:rPr>
          <w:rFonts w:ascii="Times New Roman" w:hAnsi="Times New Roman" w:cs="Times New Roman"/>
        </w:rPr>
        <w:t xml:space="preserve">U svim slučajevima podaci o svim ukopanim osobama moraju biti upisani u grobni očevidnik. </w:t>
      </w:r>
      <w:r w:rsidRPr="00012226">
        <w:rPr>
          <w:rFonts w:ascii="Times New Roman" w:hAnsi="Times New Roman" w:cs="Times New Roman"/>
        </w:rPr>
        <w:t>Natpisi i oprema moraju biti u skladu sa Zakonom, posebnim propisima i aktom upravitelja groblja kojim se uređuje ponašanje na grobljima.</w:t>
      </w:r>
    </w:p>
    <w:p w14:paraId="73BC3269" w14:textId="77777777" w:rsidR="000D1E03" w:rsidRPr="00012226" w:rsidRDefault="000D1E03" w:rsidP="00500105">
      <w:pPr>
        <w:spacing w:after="0" w:line="360" w:lineRule="auto"/>
        <w:jc w:val="both"/>
        <w:rPr>
          <w:rFonts w:ascii="Times New Roman" w:hAnsi="Times New Roman" w:cs="Times New Roman"/>
        </w:rPr>
      </w:pPr>
    </w:p>
    <w:p w14:paraId="6821078C" w14:textId="16FD089E" w:rsidR="00500105"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III. MJERILA, KRITERIJI I NAČIN DODJELJIVANJA I USTUPANJA GROBNIH MJESTA NA KORIŠTENJE</w:t>
      </w:r>
    </w:p>
    <w:p w14:paraId="09E2ECEA" w14:textId="77777777" w:rsidR="000D1E03" w:rsidRPr="00012226" w:rsidRDefault="000D1E03" w:rsidP="00500105">
      <w:pPr>
        <w:spacing w:after="0" w:line="360" w:lineRule="auto"/>
        <w:jc w:val="both"/>
        <w:rPr>
          <w:rFonts w:ascii="Times New Roman" w:hAnsi="Times New Roman" w:cs="Times New Roman"/>
        </w:rPr>
      </w:pPr>
    </w:p>
    <w:p w14:paraId="344CA4DF" w14:textId="6ADE7986" w:rsidR="00500105" w:rsidRPr="00012226" w:rsidRDefault="00500105" w:rsidP="00500105">
      <w:pPr>
        <w:spacing w:after="0" w:line="360" w:lineRule="auto"/>
        <w:jc w:val="center"/>
        <w:rPr>
          <w:rFonts w:ascii="Times New Roman" w:hAnsi="Times New Roman" w:cs="Times New Roman"/>
        </w:rPr>
      </w:pPr>
      <w:r w:rsidRPr="00012226">
        <w:rPr>
          <w:rFonts w:ascii="Times New Roman" w:hAnsi="Times New Roman" w:cs="Times New Roman"/>
        </w:rPr>
        <w:t>Članak 6.</w:t>
      </w:r>
    </w:p>
    <w:p w14:paraId="51538E94" w14:textId="0F2430EC"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Upravitelj groblja, na temelju pisanog i dokumentiranog zahtjeva stranke, dodjeljuje grobno mjesto na korištenje na neodređeno vrijeme uz naknadu, o čemu donosi rješenje.</w:t>
      </w:r>
    </w:p>
    <w:p w14:paraId="4AE9D194" w14:textId="7AD10566" w:rsidR="0049288E" w:rsidRPr="00012226" w:rsidRDefault="0049288E" w:rsidP="00500105">
      <w:pPr>
        <w:spacing w:after="0" w:line="360" w:lineRule="auto"/>
        <w:jc w:val="both"/>
        <w:rPr>
          <w:rFonts w:ascii="Times New Roman" w:hAnsi="Times New Roman" w:cs="Times New Roman"/>
        </w:rPr>
      </w:pPr>
      <w:r w:rsidRPr="00012226">
        <w:rPr>
          <w:rFonts w:ascii="Times New Roman" w:hAnsi="Times New Roman" w:cs="Times New Roman"/>
        </w:rPr>
        <w:t>Grobno mjesto dodjeljuje se fizičkoj osobi koja preuzima prava i obveze korisnika grobnog mjesta sukladno Zakonu o grobljima i ovoj Odluci.</w:t>
      </w:r>
    </w:p>
    <w:p w14:paraId="28D07888" w14:textId="7A757E5C"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lastRenderedPageBreak/>
        <w:t>Rješenje o dodjeli grobnog mjesta na korištenje donosi se i kod svake promjene korisnika grobnog mjesta.</w:t>
      </w:r>
    </w:p>
    <w:p w14:paraId="5D7C543C" w14:textId="087D8B35"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Protiv rješenja iz stavaka 1. i 2. ovoga članka može se izjaviti žalba Gradu Vukovaru, nadležnom upravnom odjelu.</w:t>
      </w:r>
    </w:p>
    <w:p w14:paraId="1ED380D1" w14:textId="51084D75" w:rsidR="0049288E" w:rsidRPr="00012226" w:rsidRDefault="00954F43" w:rsidP="00500105">
      <w:pPr>
        <w:spacing w:after="0" w:line="360" w:lineRule="auto"/>
        <w:jc w:val="both"/>
        <w:rPr>
          <w:rFonts w:ascii="Times New Roman" w:hAnsi="Times New Roman" w:cs="Times New Roman"/>
        </w:rPr>
      </w:pPr>
      <w:r w:rsidRPr="00012226">
        <w:rPr>
          <w:rFonts w:ascii="Times New Roman" w:hAnsi="Times New Roman" w:cs="Times New Roman"/>
        </w:rPr>
        <w:t xml:space="preserve">Iznimno od stavaka 1. i 2. ovoga članka, za ukop u zajedničku grobnicu, za privremeni ukop te za socijalni ukop ne donosi se rješenje o </w:t>
      </w:r>
      <w:r w:rsidR="002F0947" w:rsidRPr="00012226">
        <w:rPr>
          <w:rFonts w:ascii="Times New Roman" w:hAnsi="Times New Roman" w:cs="Times New Roman"/>
        </w:rPr>
        <w:t>dodjeli grobnog mjesta na korištenje</w:t>
      </w:r>
      <w:r w:rsidRPr="00012226">
        <w:rPr>
          <w:rFonts w:ascii="Times New Roman" w:hAnsi="Times New Roman" w:cs="Times New Roman"/>
        </w:rPr>
        <w:t>, već upravitelj groblja vodi posebnu evidenciju o tim ukopima.</w:t>
      </w:r>
    </w:p>
    <w:p w14:paraId="58A3595A" w14:textId="77777777" w:rsidR="000961E1" w:rsidRPr="00012226" w:rsidRDefault="00C9306A" w:rsidP="00C9306A">
      <w:pPr>
        <w:spacing w:after="0" w:line="360" w:lineRule="auto"/>
        <w:jc w:val="both"/>
        <w:rPr>
          <w:rFonts w:ascii="Times New Roman" w:hAnsi="Times New Roman" w:cs="Times New Roman"/>
        </w:rPr>
      </w:pPr>
      <w:r w:rsidRPr="00012226">
        <w:rPr>
          <w:rFonts w:ascii="Times New Roman" w:hAnsi="Times New Roman" w:cs="Times New Roman"/>
        </w:rPr>
        <w:t>U slučajevima iz stavka 5. ovoga članka ukop ne znači stjecanje prava korištenja grobnog mjesta na neodređeno vrijeme.</w:t>
      </w:r>
    </w:p>
    <w:p w14:paraId="78DBE55B" w14:textId="380D9EDE" w:rsidR="000961E1" w:rsidRPr="00012226" w:rsidRDefault="000961E1" w:rsidP="00C9306A">
      <w:pPr>
        <w:spacing w:after="0" w:line="360" w:lineRule="auto"/>
        <w:jc w:val="both"/>
        <w:rPr>
          <w:rFonts w:ascii="Times New Roman" w:hAnsi="Times New Roman" w:cs="Times New Roman"/>
        </w:rPr>
      </w:pPr>
      <w:r w:rsidRPr="00012226">
        <w:rPr>
          <w:rFonts w:ascii="Times New Roman" w:hAnsi="Times New Roman" w:cs="Times New Roman"/>
        </w:rPr>
        <w:t>Grobno mjesto za socijalni ukop određuje upravitelj groblja posebnom odlukom ili službenom zabilješkom koja se ulaže u posebnu evidenciju socijalnih ukopa.</w:t>
      </w:r>
    </w:p>
    <w:p w14:paraId="532A233B" w14:textId="22D175DD" w:rsidR="00C9306A" w:rsidRPr="00012226" w:rsidRDefault="00C9306A" w:rsidP="00C9306A">
      <w:pPr>
        <w:spacing w:after="0" w:line="360" w:lineRule="auto"/>
        <w:jc w:val="both"/>
        <w:rPr>
          <w:rFonts w:ascii="Times New Roman" w:hAnsi="Times New Roman" w:cs="Times New Roman"/>
        </w:rPr>
      </w:pPr>
      <w:r w:rsidRPr="00012226">
        <w:rPr>
          <w:rFonts w:ascii="Times New Roman" w:hAnsi="Times New Roman" w:cs="Times New Roman"/>
        </w:rPr>
        <w:t>Grobno mjesto u kojem je izvršen socijalni ukop vodi se kao grobno mjesto u posebnom statusu do upisa korisnika grobnog mjesta ili do drukčijeg postupanja sukladno Zakonu i ovoj Odluci.</w:t>
      </w:r>
      <w:r w:rsidR="0000277A" w:rsidRPr="00012226">
        <w:rPr>
          <w:rFonts w:ascii="Times New Roman" w:hAnsi="Times New Roman" w:cs="Times New Roman"/>
        </w:rPr>
        <w:t xml:space="preserve"> </w:t>
      </w:r>
    </w:p>
    <w:p w14:paraId="2E16AEC8" w14:textId="229F3C59" w:rsidR="0000277A" w:rsidRPr="00012226" w:rsidRDefault="0000277A" w:rsidP="00C9306A">
      <w:pPr>
        <w:spacing w:after="0" w:line="360" w:lineRule="auto"/>
        <w:jc w:val="both"/>
        <w:rPr>
          <w:rFonts w:ascii="Times New Roman" w:hAnsi="Times New Roman" w:cs="Times New Roman"/>
        </w:rPr>
      </w:pPr>
      <w:r w:rsidRPr="00012226">
        <w:rPr>
          <w:rFonts w:ascii="Times New Roman" w:hAnsi="Times New Roman" w:cs="Times New Roman"/>
        </w:rPr>
        <w:t xml:space="preserve">Za grobna mjesta iz stavka 5. ovoga članka ne vodi se </w:t>
      </w:r>
      <w:r w:rsidR="006A379B" w:rsidRPr="00012226">
        <w:rPr>
          <w:rFonts w:ascii="Times New Roman" w:hAnsi="Times New Roman" w:cs="Times New Roman"/>
        </w:rPr>
        <w:t>obračun i naplata</w:t>
      </w:r>
      <w:r w:rsidRPr="00012226">
        <w:rPr>
          <w:rFonts w:ascii="Times New Roman" w:hAnsi="Times New Roman" w:cs="Times New Roman"/>
        </w:rPr>
        <w:t xml:space="preserve"> godišnje grobne naknade dok se ne evidentira korisnik grobnog mjesta</w:t>
      </w:r>
      <w:r w:rsidR="00236E82" w:rsidRPr="00012226">
        <w:rPr>
          <w:rFonts w:ascii="Times New Roman" w:hAnsi="Times New Roman" w:cs="Times New Roman"/>
        </w:rPr>
        <w:t xml:space="preserve"> </w:t>
      </w:r>
      <w:r w:rsidR="00CB2A5D" w:rsidRPr="00012226">
        <w:rPr>
          <w:rFonts w:ascii="Times New Roman" w:hAnsi="Times New Roman" w:cs="Times New Roman"/>
        </w:rPr>
        <w:t>odnosno dok grobno mjesto ne prijeđe u redovni režim korištenja.</w:t>
      </w:r>
    </w:p>
    <w:p w14:paraId="603362CF" w14:textId="15E6EB12" w:rsidR="00525863" w:rsidRPr="00012226" w:rsidRDefault="00C9306A" w:rsidP="00500105">
      <w:pPr>
        <w:spacing w:after="0" w:line="360" w:lineRule="auto"/>
        <w:jc w:val="both"/>
        <w:rPr>
          <w:rFonts w:ascii="Times New Roman" w:hAnsi="Times New Roman" w:cs="Times New Roman"/>
        </w:rPr>
      </w:pPr>
      <w:r w:rsidRPr="00012226">
        <w:rPr>
          <w:rFonts w:ascii="Times New Roman" w:hAnsi="Times New Roman" w:cs="Times New Roman"/>
        </w:rPr>
        <w:t xml:space="preserve">Ako se naknadno javi nasljednik, srodnik ili druga osoba koja dokaže pravni </w:t>
      </w:r>
      <w:r w:rsidR="004060B3" w:rsidRPr="00012226">
        <w:rPr>
          <w:rFonts w:ascii="Times New Roman" w:hAnsi="Times New Roman" w:cs="Times New Roman"/>
        </w:rPr>
        <w:t xml:space="preserve">ili </w:t>
      </w:r>
      <w:r w:rsidR="00525863" w:rsidRPr="00012226">
        <w:rPr>
          <w:rFonts w:ascii="Times New Roman" w:hAnsi="Times New Roman" w:cs="Times New Roman"/>
        </w:rPr>
        <w:t>osobito opravdani interes</w:t>
      </w:r>
      <w:r w:rsidRPr="00012226">
        <w:rPr>
          <w:rFonts w:ascii="Times New Roman" w:hAnsi="Times New Roman" w:cs="Times New Roman"/>
        </w:rPr>
        <w:t>, ista može podnijeti zahtjev za dodjelu grobnog mjesta na korištenje i upis korisnika grobnog mjesta</w:t>
      </w:r>
      <w:r w:rsidR="00017C7B" w:rsidRPr="00012226">
        <w:rPr>
          <w:rFonts w:ascii="Times New Roman" w:hAnsi="Times New Roman" w:cs="Times New Roman"/>
        </w:rPr>
        <w:t>, sukladno ovoj Odluci i posebnom pravilniku upravitelja groblja.</w:t>
      </w:r>
    </w:p>
    <w:p w14:paraId="2385BE4A" w14:textId="77777777" w:rsidR="00525863" w:rsidRPr="00012226" w:rsidRDefault="00525863" w:rsidP="00500105">
      <w:pPr>
        <w:spacing w:after="0" w:line="360" w:lineRule="auto"/>
        <w:jc w:val="both"/>
        <w:rPr>
          <w:rFonts w:ascii="Times New Roman" w:hAnsi="Times New Roman" w:cs="Times New Roman"/>
        </w:rPr>
      </w:pPr>
    </w:p>
    <w:p w14:paraId="403CC1FA" w14:textId="67C46103" w:rsidR="00500105" w:rsidRPr="00012226" w:rsidRDefault="00500105" w:rsidP="00500105">
      <w:pPr>
        <w:spacing w:after="0" w:line="360" w:lineRule="auto"/>
        <w:jc w:val="center"/>
        <w:rPr>
          <w:rFonts w:ascii="Times New Roman" w:hAnsi="Times New Roman" w:cs="Times New Roman"/>
        </w:rPr>
      </w:pPr>
      <w:r w:rsidRPr="00012226">
        <w:rPr>
          <w:rFonts w:ascii="Times New Roman" w:hAnsi="Times New Roman" w:cs="Times New Roman"/>
        </w:rPr>
        <w:t xml:space="preserve">Članak 7. </w:t>
      </w:r>
    </w:p>
    <w:p w14:paraId="544A09F4" w14:textId="207DDE40"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Grobna mjesta dodjeljuju se na korištenje prema Planu rasporeda i korištenja grobnih mjesta (u daljnjem tekstu: Plan), koji za svako groblje donosi upravitelj groblja uz prethodnu suglasnost Grada Vukovara.</w:t>
      </w:r>
    </w:p>
    <w:p w14:paraId="084896FA" w14:textId="39BEBE2C" w:rsidR="00DF444C" w:rsidRPr="00012226" w:rsidRDefault="003036EF" w:rsidP="00500105">
      <w:pPr>
        <w:spacing w:after="0" w:line="360" w:lineRule="auto"/>
        <w:jc w:val="both"/>
        <w:rPr>
          <w:rFonts w:ascii="Times New Roman" w:hAnsi="Times New Roman" w:cs="Times New Roman"/>
        </w:rPr>
      </w:pPr>
      <w:r w:rsidRPr="00012226">
        <w:rPr>
          <w:rFonts w:ascii="Times New Roman" w:hAnsi="Times New Roman" w:cs="Times New Roman"/>
        </w:rPr>
        <w:t>Plan iz stavka 1. ovoga članka predstavlja tehnički i organizacijski akt upravitelja groblja te mora biti izrađen sukladno prostorno-tehničkim uvjetima i kapacitetima pojedinog groblja.</w:t>
      </w:r>
    </w:p>
    <w:p w14:paraId="376CAFEE" w14:textId="77777777"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Plan sadrži:</w:t>
      </w:r>
    </w:p>
    <w:p w14:paraId="5FA61294" w14:textId="68FA894B" w:rsidR="00500105" w:rsidRPr="00012226" w:rsidRDefault="00500105" w:rsidP="00500105">
      <w:pPr>
        <w:pStyle w:val="Odlomakpopisa"/>
        <w:numPr>
          <w:ilvl w:val="0"/>
          <w:numId w:val="6"/>
        </w:numPr>
        <w:spacing w:after="0" w:line="360" w:lineRule="auto"/>
        <w:jc w:val="both"/>
        <w:rPr>
          <w:rFonts w:ascii="Times New Roman" w:hAnsi="Times New Roman" w:cs="Times New Roman"/>
        </w:rPr>
      </w:pPr>
      <w:r w:rsidRPr="00012226">
        <w:rPr>
          <w:rFonts w:ascii="Times New Roman" w:hAnsi="Times New Roman" w:cs="Times New Roman"/>
        </w:rPr>
        <w:t>raspored grobnih polja,</w:t>
      </w:r>
    </w:p>
    <w:p w14:paraId="01239ECC" w14:textId="68168757" w:rsidR="00500105" w:rsidRPr="00012226" w:rsidRDefault="00500105" w:rsidP="00500105">
      <w:pPr>
        <w:pStyle w:val="Odlomakpopisa"/>
        <w:numPr>
          <w:ilvl w:val="0"/>
          <w:numId w:val="6"/>
        </w:numPr>
        <w:spacing w:after="0" w:line="360" w:lineRule="auto"/>
        <w:jc w:val="both"/>
        <w:rPr>
          <w:rFonts w:ascii="Times New Roman" w:hAnsi="Times New Roman" w:cs="Times New Roman"/>
        </w:rPr>
      </w:pPr>
      <w:r w:rsidRPr="00012226">
        <w:rPr>
          <w:rFonts w:ascii="Times New Roman" w:hAnsi="Times New Roman" w:cs="Times New Roman"/>
        </w:rPr>
        <w:t>raspored grobnih mjesta s naznačenim oznakama i brojevima,</w:t>
      </w:r>
    </w:p>
    <w:p w14:paraId="4E8FA238" w14:textId="5994C346" w:rsidR="00500105" w:rsidRPr="00012226" w:rsidRDefault="00500105" w:rsidP="00500105">
      <w:pPr>
        <w:pStyle w:val="Odlomakpopisa"/>
        <w:numPr>
          <w:ilvl w:val="0"/>
          <w:numId w:val="6"/>
        </w:numPr>
        <w:spacing w:after="0" w:line="360" w:lineRule="auto"/>
        <w:jc w:val="both"/>
        <w:rPr>
          <w:rFonts w:ascii="Times New Roman" w:hAnsi="Times New Roman" w:cs="Times New Roman"/>
        </w:rPr>
      </w:pPr>
      <w:r w:rsidRPr="00012226">
        <w:rPr>
          <w:rFonts w:ascii="Times New Roman" w:hAnsi="Times New Roman" w:cs="Times New Roman"/>
        </w:rPr>
        <w:t>površine grobnih mjesta,</w:t>
      </w:r>
    </w:p>
    <w:p w14:paraId="30D85AC8" w14:textId="2C6B2376" w:rsidR="00500105" w:rsidRPr="00012226" w:rsidRDefault="00500105" w:rsidP="00500105">
      <w:pPr>
        <w:pStyle w:val="Odlomakpopisa"/>
        <w:numPr>
          <w:ilvl w:val="0"/>
          <w:numId w:val="6"/>
        </w:numPr>
        <w:spacing w:after="0" w:line="360" w:lineRule="auto"/>
        <w:jc w:val="both"/>
        <w:rPr>
          <w:rFonts w:ascii="Times New Roman" w:hAnsi="Times New Roman" w:cs="Times New Roman"/>
        </w:rPr>
      </w:pPr>
      <w:r w:rsidRPr="00012226">
        <w:rPr>
          <w:rFonts w:ascii="Times New Roman" w:hAnsi="Times New Roman" w:cs="Times New Roman"/>
        </w:rPr>
        <w:t>grafički prikaz rasporeda.</w:t>
      </w:r>
    </w:p>
    <w:p w14:paraId="0AF7BE2E" w14:textId="17C3EF61"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t>Dodjela grobnog mjesta obavlja se redoslijedom prema raspoloživim grobnim mjestima označenim u Planu, uz mogućnost uvažavanja želja korisnika kada je to moguće i kada nije u suprotnosti s prostorno-tehničkim uvjetima groblja.</w:t>
      </w:r>
    </w:p>
    <w:p w14:paraId="3E536787" w14:textId="5D47A47B" w:rsidR="00500105" w:rsidRPr="00012226" w:rsidRDefault="00500105" w:rsidP="00500105">
      <w:pPr>
        <w:spacing w:after="0" w:line="360" w:lineRule="auto"/>
        <w:jc w:val="both"/>
        <w:rPr>
          <w:rFonts w:ascii="Times New Roman" w:hAnsi="Times New Roman" w:cs="Times New Roman"/>
        </w:rPr>
      </w:pPr>
      <w:r w:rsidRPr="00012226">
        <w:rPr>
          <w:rFonts w:ascii="Times New Roman" w:hAnsi="Times New Roman" w:cs="Times New Roman"/>
        </w:rPr>
        <w:lastRenderedPageBreak/>
        <w:t>Plan se izrađuje i u elektroničkom obliku, a primjerak mora biti dostupan na uvid strankama u sjedištu upravitelja groblja.</w:t>
      </w:r>
    </w:p>
    <w:p w14:paraId="4927DA55" w14:textId="77777777" w:rsidR="00500105" w:rsidRPr="00012226" w:rsidRDefault="00500105" w:rsidP="00500105">
      <w:pPr>
        <w:spacing w:after="0" w:line="360" w:lineRule="auto"/>
        <w:jc w:val="both"/>
        <w:rPr>
          <w:rFonts w:ascii="Times New Roman" w:hAnsi="Times New Roman" w:cs="Times New Roman"/>
        </w:rPr>
      </w:pPr>
    </w:p>
    <w:p w14:paraId="3FB52662" w14:textId="682AADDC" w:rsidR="00500105" w:rsidRPr="00012226" w:rsidRDefault="00A37C33" w:rsidP="00A37C33">
      <w:pPr>
        <w:spacing w:after="0" w:line="360" w:lineRule="auto"/>
        <w:jc w:val="center"/>
        <w:rPr>
          <w:rFonts w:ascii="Times New Roman" w:hAnsi="Times New Roman" w:cs="Times New Roman"/>
        </w:rPr>
      </w:pPr>
      <w:r w:rsidRPr="00012226">
        <w:rPr>
          <w:rFonts w:ascii="Times New Roman" w:hAnsi="Times New Roman" w:cs="Times New Roman"/>
        </w:rPr>
        <w:t xml:space="preserve">Članak 8. </w:t>
      </w:r>
    </w:p>
    <w:p w14:paraId="286BC646" w14:textId="77777777" w:rsidR="00A37C33" w:rsidRPr="00012226" w:rsidRDefault="00A37C33" w:rsidP="00A37C33">
      <w:pPr>
        <w:spacing w:after="0" w:line="360" w:lineRule="auto"/>
        <w:jc w:val="both"/>
        <w:rPr>
          <w:rFonts w:ascii="Times New Roman" w:hAnsi="Times New Roman" w:cs="Times New Roman"/>
        </w:rPr>
      </w:pPr>
      <w:r w:rsidRPr="00012226">
        <w:rPr>
          <w:rFonts w:ascii="Times New Roman" w:hAnsi="Times New Roman" w:cs="Times New Roman"/>
        </w:rPr>
        <w:t>Grobno mjesto može se dodijeliti na korištenje:</w:t>
      </w:r>
    </w:p>
    <w:p w14:paraId="49A225CC" w14:textId="0BE210C0" w:rsidR="00A37C33" w:rsidRPr="00012226" w:rsidRDefault="00A37C33" w:rsidP="00A37C33">
      <w:pPr>
        <w:pStyle w:val="Odlomakpopisa"/>
        <w:numPr>
          <w:ilvl w:val="0"/>
          <w:numId w:val="8"/>
        </w:numPr>
        <w:spacing w:after="0" w:line="360" w:lineRule="auto"/>
        <w:jc w:val="both"/>
        <w:rPr>
          <w:rFonts w:ascii="Times New Roman" w:hAnsi="Times New Roman" w:cs="Times New Roman"/>
        </w:rPr>
      </w:pPr>
      <w:r w:rsidRPr="00012226">
        <w:rPr>
          <w:rFonts w:ascii="Times New Roman" w:hAnsi="Times New Roman" w:cs="Times New Roman"/>
        </w:rPr>
        <w:t>kada nastane potreba za ukopom pokojnika, ili</w:t>
      </w:r>
    </w:p>
    <w:p w14:paraId="0F5626F9" w14:textId="3BA22A43" w:rsidR="00A37C33" w:rsidRPr="00012226" w:rsidRDefault="00A37C33" w:rsidP="00A37C33">
      <w:pPr>
        <w:pStyle w:val="Odlomakpopisa"/>
        <w:numPr>
          <w:ilvl w:val="0"/>
          <w:numId w:val="8"/>
        </w:numPr>
        <w:spacing w:after="0" w:line="360" w:lineRule="auto"/>
        <w:jc w:val="both"/>
        <w:rPr>
          <w:rFonts w:ascii="Times New Roman" w:hAnsi="Times New Roman" w:cs="Times New Roman"/>
        </w:rPr>
      </w:pPr>
      <w:r w:rsidRPr="00012226">
        <w:rPr>
          <w:rFonts w:ascii="Times New Roman" w:hAnsi="Times New Roman" w:cs="Times New Roman"/>
        </w:rPr>
        <w:t>na zahtjev živih osoba koje žele osigurati grobno mjesto za sebe ili svoju obitelj, ako na groblju postoji dovoljan broj slobodnih grobnih mjesta.</w:t>
      </w:r>
    </w:p>
    <w:p w14:paraId="687DA65C" w14:textId="6DAD928E" w:rsidR="00006381" w:rsidRPr="00012226" w:rsidRDefault="005C1161" w:rsidP="00006381">
      <w:pPr>
        <w:spacing w:after="0" w:line="360" w:lineRule="auto"/>
        <w:jc w:val="both"/>
        <w:rPr>
          <w:rFonts w:ascii="Times New Roman" w:hAnsi="Times New Roman" w:cs="Times New Roman"/>
        </w:rPr>
      </w:pPr>
      <w:r w:rsidRPr="00012226">
        <w:rPr>
          <w:rFonts w:ascii="Times New Roman" w:hAnsi="Times New Roman" w:cs="Times New Roman"/>
        </w:rPr>
        <w:t>Dodjela grobnog mjesta iz stavka 1. ovoga članka provodi se sukladno Planu iz članka 7. ove Odluke i uz ispunjenje uvjeta propisanih ovom Odlukom.</w:t>
      </w:r>
    </w:p>
    <w:p w14:paraId="273D9EEF" w14:textId="7721E8DC" w:rsidR="00A37C33" w:rsidRPr="00012226" w:rsidRDefault="00A37C33" w:rsidP="00A37C33">
      <w:pPr>
        <w:spacing w:after="0" w:line="360" w:lineRule="auto"/>
        <w:jc w:val="both"/>
        <w:rPr>
          <w:rFonts w:ascii="Times New Roman" w:hAnsi="Times New Roman" w:cs="Times New Roman"/>
        </w:rPr>
      </w:pPr>
      <w:r w:rsidRPr="00012226">
        <w:rPr>
          <w:rFonts w:ascii="Times New Roman" w:hAnsi="Times New Roman" w:cs="Times New Roman"/>
        </w:rPr>
        <w:t>Svako grobno mjesto mora biti uređeno i obilježeno sukladno aktu iz članka 5. stavaka 3. i 6. ove Odluke.</w:t>
      </w:r>
    </w:p>
    <w:p w14:paraId="36C8A475" w14:textId="77777777" w:rsidR="00A37C33" w:rsidRPr="00012226" w:rsidRDefault="00A37C33" w:rsidP="00A37C33">
      <w:pPr>
        <w:spacing w:after="0" w:line="360" w:lineRule="auto"/>
        <w:jc w:val="both"/>
        <w:rPr>
          <w:rFonts w:ascii="Times New Roman" w:hAnsi="Times New Roman" w:cs="Times New Roman"/>
        </w:rPr>
      </w:pPr>
    </w:p>
    <w:p w14:paraId="762A3836" w14:textId="376AE945" w:rsidR="00A37C33" w:rsidRPr="00012226" w:rsidRDefault="005639DC" w:rsidP="005639DC">
      <w:pPr>
        <w:spacing w:after="0" w:line="360" w:lineRule="auto"/>
        <w:jc w:val="center"/>
        <w:rPr>
          <w:rFonts w:ascii="Times New Roman" w:hAnsi="Times New Roman" w:cs="Times New Roman"/>
        </w:rPr>
      </w:pPr>
      <w:r w:rsidRPr="00012226">
        <w:rPr>
          <w:rFonts w:ascii="Times New Roman" w:hAnsi="Times New Roman" w:cs="Times New Roman"/>
        </w:rPr>
        <w:t>Članak 9.</w:t>
      </w:r>
    </w:p>
    <w:p w14:paraId="470B9AA8" w14:textId="146B2160" w:rsidR="009D0298" w:rsidRPr="00012226" w:rsidRDefault="00AF10F7" w:rsidP="00DC3F7E">
      <w:pPr>
        <w:spacing w:after="0" w:line="360" w:lineRule="auto"/>
        <w:jc w:val="both"/>
        <w:rPr>
          <w:rFonts w:ascii="Times New Roman" w:hAnsi="Times New Roman" w:cs="Times New Roman"/>
        </w:rPr>
      </w:pPr>
      <w:r w:rsidRPr="00012226">
        <w:rPr>
          <w:rFonts w:ascii="Times New Roman" w:hAnsi="Times New Roman" w:cs="Times New Roman"/>
        </w:rPr>
        <w:t>Korisnik grobnog mjesta je fizička osoba kojoj je grobno mjesto dano na korištenje rješenjem upravitelja groblja ili koja je pravo korištenja stekla temeljem pravomoćnog rješenja o nasljeđivanju odnosno ustupanjem od ranijeg korisnika.</w:t>
      </w:r>
    </w:p>
    <w:p w14:paraId="6DE46938" w14:textId="144DCAD5" w:rsidR="00761CCD" w:rsidRPr="00012226" w:rsidRDefault="00DC3F7E" w:rsidP="00DC3F7E">
      <w:pPr>
        <w:spacing w:after="0" w:line="360" w:lineRule="auto"/>
        <w:jc w:val="both"/>
        <w:rPr>
          <w:rFonts w:ascii="Times New Roman" w:hAnsi="Times New Roman" w:cs="Times New Roman"/>
        </w:rPr>
      </w:pPr>
      <w:r w:rsidRPr="00012226">
        <w:rPr>
          <w:rFonts w:ascii="Times New Roman" w:hAnsi="Times New Roman" w:cs="Times New Roman"/>
        </w:rPr>
        <w:t>U grobnom očevidniku može biti evidentirano jedan ili više korisnika grobnog mjesta.</w:t>
      </w:r>
      <w:r w:rsidR="00AF10F7" w:rsidRPr="00012226">
        <w:rPr>
          <w:rFonts w:ascii="Times New Roman" w:hAnsi="Times New Roman" w:cs="Times New Roman"/>
        </w:rPr>
        <w:t xml:space="preserve"> </w:t>
      </w:r>
    </w:p>
    <w:p w14:paraId="0BEA6985" w14:textId="20EDDE33" w:rsidR="000D41B9" w:rsidRPr="00012226" w:rsidRDefault="00170331" w:rsidP="00DC3F7E">
      <w:pPr>
        <w:spacing w:after="0" w:line="360" w:lineRule="auto"/>
        <w:jc w:val="both"/>
        <w:rPr>
          <w:rFonts w:ascii="Times New Roman" w:hAnsi="Times New Roman" w:cs="Times New Roman"/>
        </w:rPr>
      </w:pPr>
      <w:r w:rsidRPr="00012226">
        <w:rPr>
          <w:rFonts w:ascii="Times New Roman" w:hAnsi="Times New Roman" w:cs="Times New Roman"/>
        </w:rPr>
        <w:t>Ako je u grobnom očevidniku upisano više korisnika grobnog mjesta, svi oni imaju jednaka prava u pogledu korištenja grobnog mjesta sukladno Zakonu o grobljima i ovoj Odluci. Svaki korisnik dužan je ispunjavati obveze propisane Zakonom o grobljima i ovom Odlukom.</w:t>
      </w:r>
    </w:p>
    <w:p w14:paraId="03C268C7" w14:textId="77777777" w:rsidR="00170331" w:rsidRPr="00012226" w:rsidRDefault="00170331" w:rsidP="000D41B9">
      <w:pPr>
        <w:spacing w:after="0" w:line="360" w:lineRule="auto"/>
        <w:jc w:val="center"/>
        <w:rPr>
          <w:rFonts w:ascii="Times New Roman" w:hAnsi="Times New Roman" w:cs="Times New Roman"/>
        </w:rPr>
      </w:pPr>
    </w:p>
    <w:p w14:paraId="0ED3930D" w14:textId="11D3C1E7" w:rsidR="000D41B9" w:rsidRPr="00012226" w:rsidRDefault="000D41B9" w:rsidP="000D41B9">
      <w:pPr>
        <w:spacing w:after="0" w:line="360" w:lineRule="auto"/>
        <w:jc w:val="center"/>
        <w:rPr>
          <w:rFonts w:ascii="Times New Roman" w:hAnsi="Times New Roman" w:cs="Times New Roman"/>
        </w:rPr>
      </w:pPr>
      <w:r w:rsidRPr="00012226">
        <w:rPr>
          <w:rFonts w:ascii="Times New Roman" w:hAnsi="Times New Roman" w:cs="Times New Roman"/>
        </w:rPr>
        <w:t xml:space="preserve">Članak 10. </w:t>
      </w:r>
    </w:p>
    <w:p w14:paraId="4F0980FD" w14:textId="2AF154C0" w:rsidR="000D41B9" w:rsidRPr="00012226" w:rsidRDefault="000D41B9" w:rsidP="000D41B9">
      <w:pPr>
        <w:spacing w:after="0" w:line="360" w:lineRule="auto"/>
        <w:jc w:val="both"/>
        <w:rPr>
          <w:rFonts w:ascii="Times New Roman" w:hAnsi="Times New Roman" w:cs="Times New Roman"/>
        </w:rPr>
      </w:pPr>
      <w:r w:rsidRPr="00012226">
        <w:rPr>
          <w:rFonts w:ascii="Times New Roman" w:hAnsi="Times New Roman" w:cs="Times New Roman"/>
        </w:rPr>
        <w:t>Pravo korištenja grobnog mjesta predmet je nasljeđivanja u skladu sa zakonom.</w:t>
      </w:r>
    </w:p>
    <w:p w14:paraId="1AA6CA37" w14:textId="074D16DB" w:rsidR="000D41B9" w:rsidRPr="00012226" w:rsidRDefault="000D41B9" w:rsidP="000D41B9">
      <w:pPr>
        <w:spacing w:after="0" w:line="360" w:lineRule="auto"/>
        <w:jc w:val="both"/>
        <w:rPr>
          <w:rFonts w:ascii="Times New Roman" w:hAnsi="Times New Roman" w:cs="Times New Roman"/>
        </w:rPr>
      </w:pPr>
      <w:r w:rsidRPr="00012226">
        <w:rPr>
          <w:rFonts w:ascii="Times New Roman" w:hAnsi="Times New Roman" w:cs="Times New Roman"/>
        </w:rPr>
        <w:t>Korisnik može trećoj osobi ugovorom ustupiti svoje pravo korištenja grobnog mjesta, na način propisan Zakonom o grobljima.</w:t>
      </w:r>
    </w:p>
    <w:p w14:paraId="53124720" w14:textId="33727F84" w:rsidR="000D41B9" w:rsidRPr="00012226" w:rsidRDefault="000D41B9" w:rsidP="000D41B9">
      <w:pPr>
        <w:spacing w:after="0" w:line="360" w:lineRule="auto"/>
        <w:jc w:val="both"/>
        <w:rPr>
          <w:rFonts w:ascii="Times New Roman" w:hAnsi="Times New Roman" w:cs="Times New Roman"/>
        </w:rPr>
      </w:pPr>
      <w:r w:rsidRPr="00012226">
        <w:rPr>
          <w:rFonts w:ascii="Times New Roman" w:hAnsi="Times New Roman" w:cs="Times New Roman"/>
        </w:rPr>
        <w:t>Pravomoćno rješenje o nasljeđivanju i ugovor o ustupu sud, odnosno javni bilježnik kao povjerenik suda, dostavlja upravitelju groblja po službenoj dužnosti.</w:t>
      </w:r>
    </w:p>
    <w:p w14:paraId="5A64BACB" w14:textId="52500902" w:rsidR="00A626E6" w:rsidRPr="00012226" w:rsidRDefault="008748B7" w:rsidP="00246E00">
      <w:pPr>
        <w:spacing w:after="0" w:line="360" w:lineRule="auto"/>
        <w:jc w:val="both"/>
        <w:rPr>
          <w:rFonts w:ascii="Times New Roman" w:hAnsi="Times New Roman" w:cs="Times New Roman"/>
        </w:rPr>
      </w:pPr>
      <w:r w:rsidRPr="00012226">
        <w:rPr>
          <w:rFonts w:ascii="Times New Roman" w:hAnsi="Times New Roman" w:cs="Times New Roman"/>
        </w:rPr>
        <w:t>Korisnik se može odreći prava korištenja grobnog mjesta podnošenjem pisanog i javnobilježnički ovjerenog zahtjeva upravitelju groblja. Zahtjev se može podnijeti osobno u prostorijama upravitelja groblja ili putem javnog bilježnika.</w:t>
      </w:r>
    </w:p>
    <w:p w14:paraId="15392961" w14:textId="77777777" w:rsidR="00FE16C0" w:rsidRPr="00012226" w:rsidRDefault="00FE16C0" w:rsidP="00246E00">
      <w:pPr>
        <w:spacing w:after="0" w:line="360" w:lineRule="auto"/>
        <w:jc w:val="both"/>
        <w:rPr>
          <w:rFonts w:ascii="Times New Roman" w:hAnsi="Times New Roman" w:cs="Times New Roman"/>
        </w:rPr>
      </w:pPr>
      <w:r w:rsidRPr="00012226">
        <w:rPr>
          <w:rFonts w:ascii="Times New Roman" w:hAnsi="Times New Roman" w:cs="Times New Roman"/>
        </w:rPr>
        <w:t>Upravitelj groblja stavlja izvan snage rješenje o dodjeli grobnog mjesta na korištenje te korisnika briše iz evidencije korisnika grobnog mjesta, nakon što budu zbrinuti posmrtni ostaci koji se u njemu nalaze.</w:t>
      </w:r>
    </w:p>
    <w:p w14:paraId="0EDDF3EA" w14:textId="3A8180DB" w:rsidR="00246E00" w:rsidRPr="00012226" w:rsidRDefault="00246E00" w:rsidP="00246E00">
      <w:pPr>
        <w:spacing w:after="0" w:line="360" w:lineRule="auto"/>
        <w:jc w:val="both"/>
        <w:rPr>
          <w:rFonts w:ascii="Times New Roman" w:hAnsi="Times New Roman" w:cs="Times New Roman"/>
        </w:rPr>
      </w:pPr>
      <w:r w:rsidRPr="00012226">
        <w:rPr>
          <w:rFonts w:ascii="Times New Roman" w:hAnsi="Times New Roman" w:cs="Times New Roman"/>
        </w:rPr>
        <w:lastRenderedPageBreak/>
        <w:t>Zahtjev korisnika mora sadržavati izjavu o načinu zbrinjavanja posmrtnih ostataka (premještaj u drugo grobno mjesto ili trajno zbrinjavanje u zajedničkoj kosturnici). U slučaju odricanja od posmrtnih ostataka, iste zbrinjava upravitelj groblja u zajedničkoj kosturnici, o trošku korisnika</w:t>
      </w:r>
      <w:r w:rsidR="002255D3" w:rsidRPr="00012226">
        <w:rPr>
          <w:rFonts w:ascii="Times New Roman" w:hAnsi="Times New Roman" w:cs="Times New Roman"/>
        </w:rPr>
        <w:t xml:space="preserve"> </w:t>
      </w:r>
      <w:r w:rsidR="00B12866" w:rsidRPr="00012226">
        <w:rPr>
          <w:rFonts w:ascii="Times New Roman" w:hAnsi="Times New Roman" w:cs="Times New Roman"/>
        </w:rPr>
        <w:t>ako posebnim propisima ili ovom Odlukom nije drukčije određeno.</w:t>
      </w:r>
    </w:p>
    <w:p w14:paraId="24F4779B" w14:textId="48D63DFD" w:rsidR="000D41B9" w:rsidRPr="00012226" w:rsidRDefault="00246E00" w:rsidP="000D41B9">
      <w:pPr>
        <w:spacing w:after="0" w:line="360" w:lineRule="auto"/>
        <w:jc w:val="both"/>
        <w:rPr>
          <w:rFonts w:ascii="Times New Roman" w:hAnsi="Times New Roman" w:cs="Times New Roman"/>
        </w:rPr>
      </w:pPr>
      <w:r w:rsidRPr="00012226">
        <w:rPr>
          <w:rFonts w:ascii="Times New Roman" w:hAnsi="Times New Roman" w:cs="Times New Roman"/>
        </w:rPr>
        <w:t>Ako je korisnik dao pravo ukopa drugoj osobi, zahtjevu mora priložiti pisanu izjavu o povlačenju prava ukopa te o tome obavijestiti osobu kojoj je to pravo dao.</w:t>
      </w:r>
    </w:p>
    <w:p w14:paraId="2C75FDB7" w14:textId="77777777" w:rsidR="00AB2A63" w:rsidRPr="00012226" w:rsidRDefault="00AB2A63" w:rsidP="000D41B9">
      <w:pPr>
        <w:spacing w:after="0" w:line="360" w:lineRule="auto"/>
        <w:jc w:val="both"/>
        <w:rPr>
          <w:rFonts w:ascii="Times New Roman" w:hAnsi="Times New Roman" w:cs="Times New Roman"/>
        </w:rPr>
      </w:pPr>
    </w:p>
    <w:p w14:paraId="35F3835B" w14:textId="5F53425E" w:rsidR="00AB2A63" w:rsidRPr="00012226" w:rsidRDefault="00AB2A63" w:rsidP="00AB2A63">
      <w:pPr>
        <w:spacing w:after="0" w:line="360" w:lineRule="auto"/>
        <w:jc w:val="center"/>
        <w:rPr>
          <w:rFonts w:ascii="Times New Roman" w:hAnsi="Times New Roman" w:cs="Times New Roman"/>
        </w:rPr>
      </w:pPr>
      <w:r w:rsidRPr="00012226">
        <w:rPr>
          <w:rFonts w:ascii="Times New Roman" w:hAnsi="Times New Roman" w:cs="Times New Roman"/>
        </w:rPr>
        <w:t>Članak 11.</w:t>
      </w:r>
    </w:p>
    <w:p w14:paraId="6EDE1DC9" w14:textId="743CB2C7" w:rsidR="0086354E" w:rsidRPr="00012226"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Ako pravo korištenja grobnog mjesta temeljem pravomoćnog rješenja o nasljeđivanju prijeđe na Grad Vukovar kao ošasna imovina, upravitelj groblja evidentira Grad Vukovar u grobnom očevidniku isključivo radi osiguranja slijeda evidencije.</w:t>
      </w:r>
    </w:p>
    <w:p w14:paraId="08F9BD8C" w14:textId="7529B7A3" w:rsidR="0086354E" w:rsidRPr="00012226"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Evidentiranje iz stavka 1. ovoga članka ne smatra se redovnom dodjelom prava korištenja grobnog mjesta niti stvara obvezu plaćanja godišnje grobne naknade, osim ako Grad Vukovar posebnim aktom odluči drukčije.</w:t>
      </w:r>
    </w:p>
    <w:p w14:paraId="65D6AF44" w14:textId="3D0B6A97" w:rsidR="0086354E" w:rsidRPr="00012226"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Grad Vukovar ne smatra se stvarnim korisnikom grobnog mjesta u smislu prava ukopa, raspolaganja grobnim mjestom i preuzimanja obveza korisnika grobnog mjesta.</w:t>
      </w:r>
    </w:p>
    <w:p w14:paraId="6659912A" w14:textId="17FA83AB" w:rsidR="0086354E" w:rsidRPr="00012226"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Ako se naknadno javi osoba koja dokaže nasljedno pravo, srodstvo ili drugi pravni interes, može zatražiti upis prava korištenja grobnog mjesta sukladno ovoj Odluci.</w:t>
      </w:r>
    </w:p>
    <w:p w14:paraId="744A5618" w14:textId="6209E282" w:rsidR="0086354E" w:rsidRPr="00012226"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Ako se takva osoba ne javi, s grobnim mjestom postupa se sukladno odredbama ove Odluke koje uređuju grobna mjesta bez evidentiranog korisnika i napuštena grobna mjesta.</w:t>
      </w:r>
    </w:p>
    <w:p w14:paraId="41552577" w14:textId="20415FF7" w:rsidR="0086354E" w:rsidRPr="00012226"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Za vrijeme vođenja grobnog mjesta u režimu iz ovoga članka Grad Vukovar ne odgovara za održavanje grobnog mjesta, osim ako posebnim aktom ne preuzme takvu obvezu.</w:t>
      </w:r>
    </w:p>
    <w:p w14:paraId="1C012021" w14:textId="7A8B0D42" w:rsidR="006B0BFA" w:rsidRDefault="0086354E" w:rsidP="0086354E">
      <w:pPr>
        <w:spacing w:after="0" w:line="360" w:lineRule="auto"/>
        <w:jc w:val="both"/>
        <w:rPr>
          <w:rFonts w:ascii="Times New Roman" w:hAnsi="Times New Roman" w:cs="Times New Roman"/>
        </w:rPr>
      </w:pPr>
      <w:r w:rsidRPr="00012226">
        <w:rPr>
          <w:rFonts w:ascii="Times New Roman" w:hAnsi="Times New Roman" w:cs="Times New Roman"/>
        </w:rPr>
        <w:t>Upravitelj groblja na takvim grobnim mjestima provodi samo minimalne radnje nužne radi sigurnosti, urednosti i dostojanstva groblja, bez obveze redovitog održavanja grobnog mjesta.</w:t>
      </w:r>
    </w:p>
    <w:p w14:paraId="275F7E29" w14:textId="77777777" w:rsidR="000D1E03" w:rsidRPr="00012226" w:rsidRDefault="000D1E03" w:rsidP="0086354E">
      <w:pPr>
        <w:spacing w:after="0" w:line="360" w:lineRule="auto"/>
        <w:jc w:val="both"/>
        <w:rPr>
          <w:rFonts w:ascii="Times New Roman" w:hAnsi="Times New Roman" w:cs="Times New Roman"/>
        </w:rPr>
      </w:pPr>
    </w:p>
    <w:p w14:paraId="42288526" w14:textId="610EFD75" w:rsidR="006B0BFA" w:rsidRPr="00012226" w:rsidRDefault="006B0BFA" w:rsidP="006B0BFA">
      <w:pPr>
        <w:spacing w:after="0" w:line="360" w:lineRule="auto"/>
        <w:jc w:val="center"/>
        <w:rPr>
          <w:rFonts w:ascii="Times New Roman" w:hAnsi="Times New Roman" w:cs="Times New Roman"/>
        </w:rPr>
      </w:pPr>
      <w:r w:rsidRPr="00012226">
        <w:rPr>
          <w:rFonts w:ascii="Times New Roman" w:hAnsi="Times New Roman" w:cs="Times New Roman"/>
        </w:rPr>
        <w:t>Članak 12.</w:t>
      </w:r>
    </w:p>
    <w:p w14:paraId="09E941CB" w14:textId="3D63AEAC" w:rsidR="005724E3" w:rsidRPr="00012226" w:rsidRDefault="005724E3" w:rsidP="005724E3">
      <w:pPr>
        <w:spacing w:after="0" w:line="360" w:lineRule="auto"/>
        <w:jc w:val="both"/>
        <w:rPr>
          <w:rFonts w:ascii="Times New Roman" w:hAnsi="Times New Roman" w:cs="Times New Roman"/>
        </w:rPr>
      </w:pPr>
      <w:r w:rsidRPr="00012226">
        <w:rPr>
          <w:rFonts w:ascii="Times New Roman" w:hAnsi="Times New Roman" w:cs="Times New Roman"/>
        </w:rPr>
        <w:t>Osoba koja dokaže nasljedno pravo, srodstvo ili drugi pravni interes može podnijeti zahtjev za upis prava korištenja grobnog mjesta koje se vodi u posebnom statusu.</w:t>
      </w:r>
    </w:p>
    <w:p w14:paraId="5BBFD0C9" w14:textId="2AB1E6BD" w:rsidR="005724E3" w:rsidRPr="00012226" w:rsidRDefault="005724E3" w:rsidP="005724E3">
      <w:pPr>
        <w:spacing w:after="0" w:line="360" w:lineRule="auto"/>
        <w:jc w:val="both"/>
        <w:rPr>
          <w:rFonts w:ascii="Times New Roman" w:hAnsi="Times New Roman" w:cs="Times New Roman"/>
        </w:rPr>
      </w:pPr>
      <w:r w:rsidRPr="00012226">
        <w:rPr>
          <w:rFonts w:ascii="Times New Roman" w:hAnsi="Times New Roman" w:cs="Times New Roman"/>
        </w:rPr>
        <w:t>Upravitelj groblja o zahtjevu odlučuje rješenjem.</w:t>
      </w:r>
    </w:p>
    <w:p w14:paraId="30991389" w14:textId="5581E8D4" w:rsidR="005724E3" w:rsidRPr="00012226" w:rsidRDefault="005724E3" w:rsidP="005724E3">
      <w:pPr>
        <w:spacing w:after="0" w:line="360" w:lineRule="auto"/>
        <w:jc w:val="both"/>
        <w:rPr>
          <w:rFonts w:ascii="Times New Roman" w:hAnsi="Times New Roman" w:cs="Times New Roman"/>
        </w:rPr>
      </w:pPr>
      <w:r w:rsidRPr="00012226">
        <w:rPr>
          <w:rFonts w:ascii="Times New Roman" w:hAnsi="Times New Roman" w:cs="Times New Roman"/>
        </w:rPr>
        <w:t>Danom pravomoćnosti rješenja grobno mjesto prelazi u redovni režim korištenja, a korisnik preuzima sva prava i obveze korisnika grobnog mjesta sukladno Zakonu, ovoj Odluci i općim aktima upravitelja groblja.</w:t>
      </w:r>
    </w:p>
    <w:p w14:paraId="409414DB" w14:textId="282BA436" w:rsidR="005724E3" w:rsidRPr="00012226" w:rsidRDefault="005724E3" w:rsidP="005724E3">
      <w:pPr>
        <w:spacing w:after="0" w:line="360" w:lineRule="auto"/>
        <w:jc w:val="both"/>
        <w:rPr>
          <w:rFonts w:ascii="Times New Roman" w:hAnsi="Times New Roman" w:cs="Times New Roman"/>
        </w:rPr>
      </w:pPr>
      <w:r w:rsidRPr="00012226">
        <w:rPr>
          <w:rFonts w:ascii="Times New Roman" w:hAnsi="Times New Roman" w:cs="Times New Roman"/>
        </w:rPr>
        <w:t>Zahtjev iz stavka 1. ovoga članka može se podnijeti do pravomoćnosti odluke o ponovnoj dodjeli grobnog mjesta drugom korisniku.</w:t>
      </w:r>
    </w:p>
    <w:p w14:paraId="352E2CF4" w14:textId="78AAB0FD" w:rsidR="005724E3" w:rsidRPr="00012226" w:rsidRDefault="005724E3" w:rsidP="005724E3">
      <w:pPr>
        <w:spacing w:after="0" w:line="360" w:lineRule="auto"/>
        <w:jc w:val="both"/>
        <w:rPr>
          <w:rFonts w:ascii="Times New Roman" w:hAnsi="Times New Roman" w:cs="Times New Roman"/>
        </w:rPr>
      </w:pPr>
      <w:r w:rsidRPr="00012226">
        <w:rPr>
          <w:rFonts w:ascii="Times New Roman" w:hAnsi="Times New Roman" w:cs="Times New Roman"/>
        </w:rPr>
        <w:lastRenderedPageBreak/>
        <w:t>Grobnom mjestu prestaje poseban status:</w:t>
      </w:r>
    </w:p>
    <w:p w14:paraId="477F4D4E" w14:textId="1EB946E5" w:rsidR="005724E3" w:rsidRPr="00012226" w:rsidRDefault="005724E3" w:rsidP="005724E3">
      <w:pPr>
        <w:pStyle w:val="Odlomakpopisa"/>
        <w:numPr>
          <w:ilvl w:val="0"/>
          <w:numId w:val="31"/>
        </w:numPr>
        <w:spacing w:after="0" w:line="360" w:lineRule="auto"/>
        <w:jc w:val="both"/>
        <w:rPr>
          <w:rFonts w:ascii="Times New Roman" w:hAnsi="Times New Roman" w:cs="Times New Roman"/>
        </w:rPr>
      </w:pPr>
      <w:r w:rsidRPr="00012226">
        <w:rPr>
          <w:rFonts w:ascii="Times New Roman" w:hAnsi="Times New Roman" w:cs="Times New Roman"/>
        </w:rPr>
        <w:t>upisom korisnika grobnog mjesta,</w:t>
      </w:r>
    </w:p>
    <w:p w14:paraId="79C579CE" w14:textId="182C9978" w:rsidR="005724E3" w:rsidRPr="00012226" w:rsidRDefault="005724E3" w:rsidP="005724E3">
      <w:pPr>
        <w:pStyle w:val="Odlomakpopisa"/>
        <w:numPr>
          <w:ilvl w:val="0"/>
          <w:numId w:val="31"/>
        </w:numPr>
        <w:spacing w:after="0" w:line="360" w:lineRule="auto"/>
        <w:jc w:val="both"/>
        <w:rPr>
          <w:rFonts w:ascii="Times New Roman" w:hAnsi="Times New Roman" w:cs="Times New Roman"/>
        </w:rPr>
      </w:pPr>
      <w:r w:rsidRPr="00012226">
        <w:rPr>
          <w:rFonts w:ascii="Times New Roman" w:hAnsi="Times New Roman" w:cs="Times New Roman"/>
        </w:rPr>
        <w:t>ponovnom dodjelom grobnog mjesta,</w:t>
      </w:r>
    </w:p>
    <w:p w14:paraId="27DED730" w14:textId="1278B498" w:rsidR="005724E3" w:rsidRPr="00012226" w:rsidRDefault="005724E3" w:rsidP="005724E3">
      <w:pPr>
        <w:pStyle w:val="Odlomakpopisa"/>
        <w:numPr>
          <w:ilvl w:val="0"/>
          <w:numId w:val="31"/>
        </w:numPr>
        <w:spacing w:after="0" w:line="360" w:lineRule="auto"/>
        <w:jc w:val="both"/>
        <w:rPr>
          <w:rFonts w:ascii="Times New Roman" w:hAnsi="Times New Roman" w:cs="Times New Roman"/>
        </w:rPr>
      </w:pPr>
      <w:r w:rsidRPr="00012226">
        <w:rPr>
          <w:rFonts w:ascii="Times New Roman" w:hAnsi="Times New Roman" w:cs="Times New Roman"/>
        </w:rPr>
        <w:t>trajnim premještajem posmrtnih ostataka u zajedničku kosturnicu,</w:t>
      </w:r>
    </w:p>
    <w:p w14:paraId="235AAA02" w14:textId="24B37CA2" w:rsidR="005724E3" w:rsidRPr="00012226" w:rsidRDefault="005724E3" w:rsidP="005724E3">
      <w:pPr>
        <w:pStyle w:val="Odlomakpopisa"/>
        <w:numPr>
          <w:ilvl w:val="0"/>
          <w:numId w:val="31"/>
        </w:numPr>
        <w:spacing w:after="0" w:line="360" w:lineRule="auto"/>
        <w:jc w:val="both"/>
        <w:rPr>
          <w:rFonts w:ascii="Times New Roman" w:hAnsi="Times New Roman" w:cs="Times New Roman"/>
        </w:rPr>
      </w:pPr>
      <w:r w:rsidRPr="00012226">
        <w:rPr>
          <w:rFonts w:ascii="Times New Roman" w:hAnsi="Times New Roman" w:cs="Times New Roman"/>
        </w:rPr>
        <w:t>ili drugim pravomoćno okončanim postupkom sukladno Zakonu i ovoj Odluci.</w:t>
      </w:r>
    </w:p>
    <w:p w14:paraId="25F71EA9" w14:textId="423B3A1E" w:rsidR="005724E3" w:rsidRPr="00012226" w:rsidRDefault="00583F65" w:rsidP="005724E3">
      <w:pPr>
        <w:spacing w:after="0" w:line="360" w:lineRule="auto"/>
        <w:jc w:val="both"/>
        <w:rPr>
          <w:rFonts w:ascii="Times New Roman" w:hAnsi="Times New Roman" w:cs="Times New Roman"/>
        </w:rPr>
      </w:pPr>
      <w:r w:rsidRPr="00012226">
        <w:rPr>
          <w:rFonts w:ascii="Times New Roman" w:hAnsi="Times New Roman" w:cs="Times New Roman"/>
        </w:rPr>
        <w:t>Ako se u roku od 10 godina od evidentiranja posebnog statusa ne javi osoba koja dokaže pravni interes, upravitelj groblja može pokrenuti postupak ponovnog korištenja grobnog mjesta sukladno Zakonu i ovoj Odluci, uz uvjet da su ispunjeni zakonski uvjeti za premještanje, sabiranje ili zbrinjavanje posmrtnih ostataka.</w:t>
      </w:r>
    </w:p>
    <w:p w14:paraId="27F687FB" w14:textId="77777777" w:rsidR="00583F65" w:rsidRPr="00012226" w:rsidRDefault="00583F65" w:rsidP="005724E3">
      <w:pPr>
        <w:spacing w:after="0" w:line="360" w:lineRule="auto"/>
        <w:jc w:val="both"/>
        <w:rPr>
          <w:rFonts w:ascii="Times New Roman" w:hAnsi="Times New Roman" w:cs="Times New Roman"/>
        </w:rPr>
      </w:pPr>
    </w:p>
    <w:p w14:paraId="19B044F7" w14:textId="06125E59" w:rsidR="000D41B9" w:rsidRPr="00012226" w:rsidRDefault="008E439D" w:rsidP="000D41B9">
      <w:pPr>
        <w:spacing w:after="0" w:line="360" w:lineRule="auto"/>
        <w:jc w:val="both"/>
        <w:rPr>
          <w:rFonts w:ascii="Times New Roman" w:hAnsi="Times New Roman" w:cs="Times New Roman"/>
        </w:rPr>
      </w:pPr>
      <w:r w:rsidRPr="00012226">
        <w:rPr>
          <w:rFonts w:ascii="Times New Roman" w:hAnsi="Times New Roman" w:cs="Times New Roman"/>
        </w:rPr>
        <w:t>IV. UVJETI I MJERILA ZA PLAĆANJE NAKNADE KOD DODJELE GROBNOG MJESTA I GODIŠNJE ZA KORIŠTENJE GROBNOG MJESTA</w:t>
      </w:r>
    </w:p>
    <w:p w14:paraId="30DA40B5" w14:textId="77777777" w:rsidR="008E439D" w:rsidRPr="00012226" w:rsidRDefault="008E439D" w:rsidP="000D41B9">
      <w:pPr>
        <w:spacing w:after="0" w:line="360" w:lineRule="auto"/>
        <w:jc w:val="both"/>
        <w:rPr>
          <w:rFonts w:ascii="Times New Roman" w:hAnsi="Times New Roman" w:cs="Times New Roman"/>
        </w:rPr>
      </w:pPr>
    </w:p>
    <w:p w14:paraId="76BD82C4" w14:textId="01979FCE" w:rsidR="008E439D" w:rsidRPr="00012226" w:rsidRDefault="008E439D" w:rsidP="000D41B9">
      <w:pPr>
        <w:spacing w:after="0" w:line="360" w:lineRule="auto"/>
        <w:jc w:val="both"/>
        <w:rPr>
          <w:rFonts w:ascii="Times New Roman" w:hAnsi="Times New Roman" w:cs="Times New Roman"/>
        </w:rPr>
      </w:pPr>
      <w:r w:rsidRPr="00012226">
        <w:rPr>
          <w:rFonts w:ascii="Times New Roman" w:hAnsi="Times New Roman" w:cs="Times New Roman"/>
        </w:rPr>
        <w:t>Naknada za dodjelu grobnog mjesta</w:t>
      </w:r>
    </w:p>
    <w:p w14:paraId="2349E442" w14:textId="08CFF537" w:rsidR="008E439D" w:rsidRPr="00012226" w:rsidRDefault="008E439D" w:rsidP="008E439D">
      <w:pPr>
        <w:spacing w:after="0" w:line="360" w:lineRule="auto"/>
        <w:jc w:val="center"/>
        <w:rPr>
          <w:rFonts w:ascii="Times New Roman" w:hAnsi="Times New Roman" w:cs="Times New Roman"/>
        </w:rPr>
      </w:pPr>
      <w:r w:rsidRPr="00012226">
        <w:rPr>
          <w:rFonts w:ascii="Times New Roman" w:hAnsi="Times New Roman" w:cs="Times New Roman"/>
        </w:rPr>
        <w:t>Članak 1</w:t>
      </w:r>
      <w:r w:rsidR="00A1724A" w:rsidRPr="00012226">
        <w:rPr>
          <w:rFonts w:ascii="Times New Roman" w:hAnsi="Times New Roman" w:cs="Times New Roman"/>
        </w:rPr>
        <w:t>3</w:t>
      </w:r>
      <w:r w:rsidRPr="00012226">
        <w:rPr>
          <w:rFonts w:ascii="Times New Roman" w:hAnsi="Times New Roman" w:cs="Times New Roman"/>
        </w:rPr>
        <w:t xml:space="preserve">. </w:t>
      </w:r>
    </w:p>
    <w:p w14:paraId="123EC59A" w14:textId="21702032" w:rsidR="008E439D" w:rsidRPr="00012226" w:rsidRDefault="008E439D" w:rsidP="008E439D">
      <w:pPr>
        <w:spacing w:after="0" w:line="360" w:lineRule="auto"/>
        <w:jc w:val="both"/>
        <w:rPr>
          <w:rFonts w:ascii="Times New Roman" w:hAnsi="Times New Roman" w:cs="Times New Roman"/>
        </w:rPr>
      </w:pPr>
      <w:r w:rsidRPr="00012226">
        <w:rPr>
          <w:rFonts w:ascii="Times New Roman" w:hAnsi="Times New Roman" w:cs="Times New Roman"/>
        </w:rPr>
        <w:t>Prilikom dodjele grobnog mjesta na korištenje plaća se naknada koja se utvrđuje rješenjem iz članka 6. stavka 1. ove Odluke.</w:t>
      </w:r>
    </w:p>
    <w:p w14:paraId="12A671EC" w14:textId="77777777" w:rsidR="00803331" w:rsidRPr="00012226" w:rsidRDefault="00803331" w:rsidP="008E439D">
      <w:pPr>
        <w:spacing w:after="0" w:line="360" w:lineRule="auto"/>
        <w:jc w:val="both"/>
        <w:rPr>
          <w:rFonts w:ascii="Times New Roman" w:hAnsi="Times New Roman" w:cs="Times New Roman"/>
        </w:rPr>
      </w:pPr>
      <w:r w:rsidRPr="00012226">
        <w:rPr>
          <w:rFonts w:ascii="Times New Roman" w:hAnsi="Times New Roman" w:cs="Times New Roman"/>
        </w:rPr>
        <w:t>Iznimno od stavka 1. ovoga članka, prilikom ukopa u zajedničkoj grobnici ne donosi se rješenje o korištenju grobnog mjesta, a plaća se jednokratna naknada za održavanje u visini utvrđenoj cjenikom upravitelja groblja.</w:t>
      </w:r>
    </w:p>
    <w:p w14:paraId="5AD80B63" w14:textId="5622166E" w:rsidR="00134714" w:rsidRPr="00012226" w:rsidRDefault="00134714" w:rsidP="008E439D">
      <w:pPr>
        <w:spacing w:after="0" w:line="360" w:lineRule="auto"/>
        <w:jc w:val="both"/>
        <w:rPr>
          <w:rFonts w:ascii="Times New Roman" w:hAnsi="Times New Roman" w:cs="Times New Roman"/>
        </w:rPr>
      </w:pPr>
      <w:r w:rsidRPr="00012226">
        <w:rPr>
          <w:rFonts w:ascii="Times New Roman" w:hAnsi="Times New Roman" w:cs="Times New Roman"/>
        </w:rPr>
        <w:t>Visinu naknade iz stavaka 1. i 2. ovoga članka određuje upravitelj groblja – Komunalac d.o.o. Vukovar uz prethodnu suglasnost Gradskog vijeća Grada Vukovara, sukladno Zakonu o grobljima. Utvrđene naknade objavljuju se u službenom cjeniku upravitelja groblja, koji mora biti javno dostupan na mrežnim stranicama upravitelja i Grada Vukovara.</w:t>
      </w:r>
    </w:p>
    <w:p w14:paraId="4DAE4465" w14:textId="2D3A3030" w:rsidR="006A5B5E" w:rsidRPr="00012226" w:rsidRDefault="006A5B5E" w:rsidP="006D49F5">
      <w:pPr>
        <w:spacing w:after="0" w:line="360" w:lineRule="auto"/>
        <w:jc w:val="both"/>
        <w:rPr>
          <w:rFonts w:ascii="Times New Roman" w:hAnsi="Times New Roman" w:cs="Times New Roman"/>
        </w:rPr>
      </w:pPr>
      <w:r w:rsidRPr="00012226">
        <w:rPr>
          <w:rFonts w:ascii="Times New Roman" w:hAnsi="Times New Roman" w:cs="Times New Roman"/>
        </w:rPr>
        <w:t>Korisnik grobnog mjesta stječe pravo korištenja grobnog mjesta pravomoćnošću rješenja o dodjeli grobnog mjesta na korištenje, uz obvezu plaćanja propisane naknade</w:t>
      </w:r>
      <w:r w:rsidR="00CA25DB" w:rsidRPr="00012226">
        <w:rPr>
          <w:rFonts w:ascii="Times New Roman" w:hAnsi="Times New Roman" w:cs="Times New Roman"/>
        </w:rPr>
        <w:t>, sukladno rješenju.</w:t>
      </w:r>
    </w:p>
    <w:p w14:paraId="2BF04526" w14:textId="787B77D6" w:rsidR="005F2C94" w:rsidRPr="00012226" w:rsidRDefault="005F2C94" w:rsidP="005F2C94">
      <w:pPr>
        <w:spacing w:after="0" w:line="360" w:lineRule="auto"/>
        <w:jc w:val="both"/>
        <w:rPr>
          <w:rFonts w:ascii="Times New Roman" w:hAnsi="Times New Roman" w:cs="Times New Roman"/>
        </w:rPr>
      </w:pPr>
      <w:r w:rsidRPr="00012226">
        <w:rPr>
          <w:rFonts w:ascii="Times New Roman" w:hAnsi="Times New Roman" w:cs="Times New Roman"/>
        </w:rPr>
        <w:t>Odredbe ovoga članka ne primjenjuju se na socijalne ukope za koje se ne donosi rješenje o dodjeli grobnog mjesta na korištenje, osim ako se naknadno provede postupak dodjele grobnog mjesta osobi koja dokaže pravni interes.</w:t>
      </w:r>
    </w:p>
    <w:p w14:paraId="7A01458C" w14:textId="3B998AF6" w:rsidR="00C9306A" w:rsidRPr="00012226" w:rsidRDefault="005F2C94" w:rsidP="005F2C94">
      <w:pPr>
        <w:spacing w:after="0" w:line="360" w:lineRule="auto"/>
        <w:jc w:val="both"/>
        <w:rPr>
          <w:rFonts w:ascii="Times New Roman" w:hAnsi="Times New Roman" w:cs="Times New Roman"/>
        </w:rPr>
      </w:pPr>
      <w:r w:rsidRPr="00012226">
        <w:rPr>
          <w:rFonts w:ascii="Times New Roman" w:hAnsi="Times New Roman" w:cs="Times New Roman"/>
        </w:rPr>
        <w:t>U slučaju naknadne dodjele grobnog mjesta iz stavka 5. ovoga članka, korisnik stječe pravo korištenja danom pravomoćnosti rješenja i plaćanjem propisane naknade, osim ako posebnim aktom nije drukčije određeno.</w:t>
      </w:r>
    </w:p>
    <w:p w14:paraId="383192D1" w14:textId="77777777" w:rsidR="007C6FEE" w:rsidRPr="00012226" w:rsidRDefault="007C6FEE" w:rsidP="006D49F5">
      <w:pPr>
        <w:spacing w:after="0" w:line="360" w:lineRule="auto"/>
        <w:jc w:val="both"/>
        <w:rPr>
          <w:rFonts w:ascii="Times New Roman" w:hAnsi="Times New Roman" w:cs="Times New Roman"/>
        </w:rPr>
      </w:pPr>
    </w:p>
    <w:p w14:paraId="0BD209EE" w14:textId="4DF86989" w:rsidR="008E439D" w:rsidRPr="00012226" w:rsidRDefault="008E439D" w:rsidP="008E439D">
      <w:pPr>
        <w:spacing w:after="0" w:line="360" w:lineRule="auto"/>
        <w:jc w:val="center"/>
        <w:rPr>
          <w:rFonts w:ascii="Times New Roman" w:hAnsi="Times New Roman" w:cs="Times New Roman"/>
        </w:rPr>
      </w:pPr>
      <w:r w:rsidRPr="00012226">
        <w:rPr>
          <w:rFonts w:ascii="Times New Roman" w:hAnsi="Times New Roman" w:cs="Times New Roman"/>
        </w:rPr>
        <w:lastRenderedPageBreak/>
        <w:t>Članak 1</w:t>
      </w:r>
      <w:r w:rsidR="00A1724A" w:rsidRPr="00012226">
        <w:rPr>
          <w:rFonts w:ascii="Times New Roman" w:hAnsi="Times New Roman" w:cs="Times New Roman"/>
        </w:rPr>
        <w:t>4</w:t>
      </w:r>
      <w:r w:rsidRPr="00012226">
        <w:rPr>
          <w:rFonts w:ascii="Times New Roman" w:hAnsi="Times New Roman" w:cs="Times New Roman"/>
        </w:rPr>
        <w:t>.</w:t>
      </w:r>
    </w:p>
    <w:p w14:paraId="014D62DD" w14:textId="18B090EB" w:rsidR="00C63340" w:rsidRPr="00012226" w:rsidRDefault="00C63340" w:rsidP="00794E1E">
      <w:pPr>
        <w:spacing w:after="0" w:line="360" w:lineRule="auto"/>
        <w:jc w:val="both"/>
        <w:rPr>
          <w:rFonts w:ascii="Times New Roman" w:hAnsi="Times New Roman" w:cs="Times New Roman"/>
        </w:rPr>
      </w:pPr>
      <w:r w:rsidRPr="00012226">
        <w:rPr>
          <w:rFonts w:ascii="Times New Roman" w:hAnsi="Times New Roman" w:cs="Times New Roman"/>
        </w:rPr>
        <w:t>Naknada za dodjelu grobnog mjesta na korištenje određuje se prema veličini i vrsti grobnog mjesta te vrijednosti lokacije groblja, uzimajući u obzir opremljenost groblja komunalnom infrastrukturom.</w:t>
      </w:r>
    </w:p>
    <w:p w14:paraId="34492F77" w14:textId="77753EDD" w:rsidR="008E439D" w:rsidRPr="00012226" w:rsidRDefault="00794E1E" w:rsidP="00794E1E">
      <w:pPr>
        <w:spacing w:after="0" w:line="360" w:lineRule="auto"/>
        <w:jc w:val="both"/>
        <w:rPr>
          <w:rFonts w:ascii="Times New Roman" w:hAnsi="Times New Roman" w:cs="Times New Roman"/>
        </w:rPr>
      </w:pPr>
      <w:r w:rsidRPr="00012226">
        <w:rPr>
          <w:rFonts w:ascii="Times New Roman" w:hAnsi="Times New Roman" w:cs="Times New Roman"/>
        </w:rPr>
        <w:t>Ukupnu visinu naknade utvrđuje upravitelj groblja – Komunalac d.o.o. Vukovar, uz prethodnu suglasnost Gradskog vijeća Grada Vukovara, posebn</w:t>
      </w:r>
      <w:r w:rsidR="00AF2354" w:rsidRPr="00012226">
        <w:rPr>
          <w:rFonts w:ascii="Times New Roman" w:hAnsi="Times New Roman" w:cs="Times New Roman"/>
        </w:rPr>
        <w:t>i</w:t>
      </w:r>
      <w:r w:rsidRPr="00012226">
        <w:rPr>
          <w:rFonts w:ascii="Times New Roman" w:hAnsi="Times New Roman" w:cs="Times New Roman"/>
        </w:rPr>
        <w:t xml:space="preserve">m </w:t>
      </w:r>
      <w:r w:rsidR="00AF2354" w:rsidRPr="00012226">
        <w:rPr>
          <w:rFonts w:ascii="Times New Roman" w:hAnsi="Times New Roman" w:cs="Times New Roman"/>
        </w:rPr>
        <w:t>aktom</w:t>
      </w:r>
      <w:r w:rsidRPr="00012226">
        <w:rPr>
          <w:rFonts w:ascii="Times New Roman" w:hAnsi="Times New Roman" w:cs="Times New Roman"/>
        </w:rPr>
        <w:t xml:space="preserve"> odnosno cjenikom.</w:t>
      </w:r>
    </w:p>
    <w:p w14:paraId="275D18CD" w14:textId="77777777" w:rsidR="00794E1E" w:rsidRPr="00012226" w:rsidRDefault="00794E1E" w:rsidP="00794E1E">
      <w:pPr>
        <w:spacing w:after="0" w:line="360" w:lineRule="auto"/>
        <w:jc w:val="both"/>
        <w:rPr>
          <w:rFonts w:ascii="Times New Roman" w:hAnsi="Times New Roman" w:cs="Times New Roman"/>
        </w:rPr>
      </w:pPr>
    </w:p>
    <w:p w14:paraId="38FE5C56" w14:textId="3151BB9A" w:rsidR="008E439D" w:rsidRPr="00012226" w:rsidRDefault="00794E1E" w:rsidP="008E439D">
      <w:pPr>
        <w:spacing w:after="0" w:line="360" w:lineRule="auto"/>
        <w:jc w:val="both"/>
        <w:rPr>
          <w:rFonts w:ascii="Times New Roman" w:hAnsi="Times New Roman" w:cs="Times New Roman"/>
        </w:rPr>
      </w:pPr>
      <w:r w:rsidRPr="00012226">
        <w:rPr>
          <w:rFonts w:ascii="Times New Roman" w:hAnsi="Times New Roman" w:cs="Times New Roman"/>
        </w:rPr>
        <w:t>Godišnja grobna naknada</w:t>
      </w:r>
    </w:p>
    <w:p w14:paraId="20FD1800" w14:textId="5E6AE9A7" w:rsidR="008E439D" w:rsidRPr="00012226" w:rsidRDefault="008E439D" w:rsidP="008E439D">
      <w:pPr>
        <w:spacing w:after="0" w:line="360" w:lineRule="auto"/>
        <w:jc w:val="center"/>
        <w:rPr>
          <w:rFonts w:ascii="Times New Roman" w:hAnsi="Times New Roman" w:cs="Times New Roman"/>
        </w:rPr>
      </w:pPr>
      <w:r w:rsidRPr="00012226">
        <w:rPr>
          <w:rFonts w:ascii="Times New Roman" w:hAnsi="Times New Roman" w:cs="Times New Roman"/>
        </w:rPr>
        <w:t>Članak 1</w:t>
      </w:r>
      <w:r w:rsidR="00A1724A" w:rsidRPr="00012226">
        <w:rPr>
          <w:rFonts w:ascii="Times New Roman" w:hAnsi="Times New Roman" w:cs="Times New Roman"/>
        </w:rPr>
        <w:t>5</w:t>
      </w:r>
      <w:r w:rsidRPr="00012226">
        <w:rPr>
          <w:rFonts w:ascii="Times New Roman" w:hAnsi="Times New Roman" w:cs="Times New Roman"/>
        </w:rPr>
        <w:t>.</w:t>
      </w:r>
    </w:p>
    <w:p w14:paraId="1E687DC2" w14:textId="7DBB1AE9" w:rsidR="00D90DA4" w:rsidRPr="00012226" w:rsidRDefault="00D90DA4" w:rsidP="00D90DA4">
      <w:pPr>
        <w:spacing w:after="0" w:line="360" w:lineRule="auto"/>
        <w:jc w:val="both"/>
        <w:rPr>
          <w:rFonts w:ascii="Times New Roman" w:hAnsi="Times New Roman" w:cs="Times New Roman"/>
        </w:rPr>
      </w:pPr>
      <w:r w:rsidRPr="00012226">
        <w:rPr>
          <w:rFonts w:ascii="Times New Roman" w:hAnsi="Times New Roman" w:cs="Times New Roman"/>
        </w:rPr>
        <w:t>Korisnik grobnog mjesta dužan je redovito plaćati godišnju grobnu naknadu kao naknadu za održavanje i upravljanje grobljem.</w:t>
      </w:r>
    </w:p>
    <w:p w14:paraId="75F1A129" w14:textId="0E046504" w:rsidR="00D90DA4" w:rsidRPr="00012226" w:rsidRDefault="00D90DA4" w:rsidP="00D90DA4">
      <w:pPr>
        <w:spacing w:after="0" w:line="360" w:lineRule="auto"/>
        <w:jc w:val="both"/>
        <w:rPr>
          <w:rFonts w:ascii="Times New Roman" w:hAnsi="Times New Roman" w:cs="Times New Roman"/>
        </w:rPr>
      </w:pPr>
      <w:r w:rsidRPr="00012226">
        <w:rPr>
          <w:rFonts w:ascii="Times New Roman" w:hAnsi="Times New Roman" w:cs="Times New Roman"/>
        </w:rPr>
        <w:t>Plaćanjem godišnje grobne naknade korisnik grobnog mjesta ne oslobađa se obveze održavanja samog grobnog mjesta koje mu je dano na korištenje.</w:t>
      </w:r>
    </w:p>
    <w:p w14:paraId="0211E71E" w14:textId="74678F51" w:rsidR="00B257E0" w:rsidRPr="00012226" w:rsidRDefault="00B257E0" w:rsidP="00D90DA4">
      <w:pPr>
        <w:spacing w:after="0" w:line="360" w:lineRule="auto"/>
        <w:jc w:val="both"/>
        <w:rPr>
          <w:rFonts w:ascii="Times New Roman" w:hAnsi="Times New Roman" w:cs="Times New Roman"/>
        </w:rPr>
      </w:pPr>
      <w:r w:rsidRPr="00012226">
        <w:rPr>
          <w:rFonts w:ascii="Times New Roman" w:hAnsi="Times New Roman" w:cs="Times New Roman"/>
        </w:rPr>
        <w:t>Visinu godišnje grobne naknade utvrđuje upravitelj groblja – Komunalac d.o.o. Vukovar uz prethodnu suglasnost Gradskog vijeća Grada Vukovara, sukladno Zakonu o grobljima i ovoj Odluci.</w:t>
      </w:r>
    </w:p>
    <w:p w14:paraId="1E846527" w14:textId="06AFBE57" w:rsidR="00D90DA4" w:rsidRPr="00012226" w:rsidRDefault="00D90DA4" w:rsidP="00D90DA4">
      <w:pPr>
        <w:spacing w:after="0" w:line="360" w:lineRule="auto"/>
        <w:jc w:val="both"/>
        <w:rPr>
          <w:rFonts w:ascii="Times New Roman" w:hAnsi="Times New Roman" w:cs="Times New Roman"/>
        </w:rPr>
      </w:pPr>
      <w:r w:rsidRPr="00012226">
        <w:rPr>
          <w:rFonts w:ascii="Times New Roman" w:hAnsi="Times New Roman" w:cs="Times New Roman"/>
        </w:rPr>
        <w:t>Godišnja grobna naknada plaća se na temelju uplatnice koju upravitelj groblja dostavlja svakom evidentiranom korisniku grobnog mjesta.</w:t>
      </w:r>
    </w:p>
    <w:p w14:paraId="40983CA8" w14:textId="1F25B9F1" w:rsidR="00D90DA4" w:rsidRPr="00012226" w:rsidRDefault="00D90DA4" w:rsidP="00D90DA4">
      <w:pPr>
        <w:spacing w:after="0" w:line="360" w:lineRule="auto"/>
        <w:jc w:val="both"/>
        <w:rPr>
          <w:rFonts w:ascii="Times New Roman" w:hAnsi="Times New Roman" w:cs="Times New Roman"/>
        </w:rPr>
      </w:pPr>
      <w:r w:rsidRPr="00012226">
        <w:rPr>
          <w:rFonts w:ascii="Times New Roman" w:hAnsi="Times New Roman" w:cs="Times New Roman"/>
        </w:rPr>
        <w:t>Upravitelj groblja može, uz prethodnu suglasnost Gradskog vijeća Grada Vukovara, odrediti mogućnost i uvjete plaćanja godišnje grobne naknade unaprijed.</w:t>
      </w:r>
    </w:p>
    <w:p w14:paraId="6C0E3B02" w14:textId="56A79C40" w:rsidR="00B55B96" w:rsidRPr="00012226" w:rsidRDefault="00B55B96" w:rsidP="00D90DA4">
      <w:pPr>
        <w:spacing w:after="0" w:line="360" w:lineRule="auto"/>
        <w:jc w:val="both"/>
        <w:rPr>
          <w:rFonts w:ascii="Times New Roman" w:hAnsi="Times New Roman" w:cs="Times New Roman"/>
        </w:rPr>
      </w:pPr>
      <w:r w:rsidRPr="00012226">
        <w:rPr>
          <w:rFonts w:ascii="Times New Roman" w:hAnsi="Times New Roman" w:cs="Times New Roman"/>
        </w:rPr>
        <w:t>Korisnik grobnog mjesta može, uz redovitu obvezu godišnjeg plaćanja grobne naknade, istu unaprijed platiti i za dulje razdoblje</w:t>
      </w:r>
      <w:r w:rsidR="00F67CA1" w:rsidRPr="00012226">
        <w:rPr>
          <w:rFonts w:ascii="Times New Roman" w:hAnsi="Times New Roman" w:cs="Times New Roman"/>
        </w:rPr>
        <w:t>.</w:t>
      </w:r>
    </w:p>
    <w:p w14:paraId="1B576D08" w14:textId="4A6AA1F4" w:rsidR="004517CA" w:rsidRPr="00012226" w:rsidRDefault="0073300C" w:rsidP="00D90DA4">
      <w:pPr>
        <w:spacing w:after="0" w:line="360" w:lineRule="auto"/>
        <w:jc w:val="both"/>
        <w:rPr>
          <w:rFonts w:ascii="Times New Roman" w:hAnsi="Times New Roman" w:cs="Times New Roman"/>
        </w:rPr>
      </w:pPr>
      <w:r w:rsidRPr="00012226">
        <w:rPr>
          <w:rFonts w:ascii="Times New Roman" w:hAnsi="Times New Roman" w:cs="Times New Roman"/>
        </w:rPr>
        <w:t>Ako dođe do izmjene visine godišnje grobne naknade, nova visina primjenjuje se i na razdoblje za koje je naknada unaprijed plaćena</w:t>
      </w:r>
      <w:r w:rsidR="00F67CA1" w:rsidRPr="00012226">
        <w:rPr>
          <w:rFonts w:ascii="Times New Roman" w:hAnsi="Times New Roman" w:cs="Times New Roman"/>
        </w:rPr>
        <w:t xml:space="preserve">. </w:t>
      </w:r>
    </w:p>
    <w:p w14:paraId="37EA41F5" w14:textId="5B3A8110" w:rsidR="0073300C" w:rsidRPr="00012226" w:rsidRDefault="009020EB" w:rsidP="00D90DA4">
      <w:pPr>
        <w:spacing w:after="0" w:line="360" w:lineRule="auto"/>
        <w:jc w:val="both"/>
        <w:rPr>
          <w:rFonts w:ascii="Times New Roman" w:hAnsi="Times New Roman" w:cs="Times New Roman"/>
        </w:rPr>
      </w:pPr>
      <w:r w:rsidRPr="00012226">
        <w:rPr>
          <w:rFonts w:ascii="Times New Roman" w:hAnsi="Times New Roman" w:cs="Times New Roman"/>
        </w:rPr>
        <w:t>Ako unaprijed uplaćeni iznos, zbog izmjene visine godišnje grobne naknade, ne pokriva cijelo ugovoreno razdoblje, a razliku nije moguće podmiriti zbog smrti korisnika, odbijanja njegovih nasljednika da nadoplate razliku, nepostojanja nasljednika ili drugih opravdanih razloga, upravitelj groblja izvršavat će svoju obvezu do isteka razdoblja koje uplaćeni iznos pokriva.</w:t>
      </w:r>
      <w:r w:rsidR="00F67CA1" w:rsidRPr="00012226">
        <w:rPr>
          <w:rFonts w:ascii="Times New Roman" w:hAnsi="Times New Roman" w:cs="Times New Roman"/>
        </w:rPr>
        <w:t xml:space="preserve"> </w:t>
      </w:r>
    </w:p>
    <w:p w14:paraId="24543DA0" w14:textId="14A00DB4" w:rsidR="009020EB" w:rsidRPr="00012226" w:rsidRDefault="003334CC" w:rsidP="00D90DA4">
      <w:pPr>
        <w:spacing w:after="0" w:line="360" w:lineRule="auto"/>
        <w:jc w:val="both"/>
        <w:rPr>
          <w:rFonts w:ascii="Times New Roman" w:hAnsi="Times New Roman" w:cs="Times New Roman"/>
        </w:rPr>
      </w:pPr>
      <w:r w:rsidRPr="00012226">
        <w:rPr>
          <w:rFonts w:ascii="Times New Roman" w:hAnsi="Times New Roman" w:cs="Times New Roman"/>
        </w:rPr>
        <w:t>Unaprijed uplaćeni iznos godišnje grobne naknade ne vraća se korisniku grobnog mjesta niti njegovim nasljednicima</w:t>
      </w:r>
      <w:r w:rsidR="00F67CA1" w:rsidRPr="00012226">
        <w:rPr>
          <w:rFonts w:ascii="Times New Roman" w:hAnsi="Times New Roman" w:cs="Times New Roman"/>
        </w:rPr>
        <w:t xml:space="preserve">. </w:t>
      </w:r>
    </w:p>
    <w:p w14:paraId="0BBC4278" w14:textId="6F1EF7E3" w:rsidR="00E55C24" w:rsidRPr="00012226" w:rsidRDefault="00E55C24" w:rsidP="00E55C24">
      <w:pPr>
        <w:spacing w:after="0" w:line="360" w:lineRule="auto"/>
        <w:jc w:val="both"/>
        <w:rPr>
          <w:rFonts w:ascii="Times New Roman" w:hAnsi="Times New Roman" w:cs="Times New Roman"/>
        </w:rPr>
      </w:pPr>
      <w:r w:rsidRPr="00012226">
        <w:rPr>
          <w:rFonts w:ascii="Times New Roman" w:hAnsi="Times New Roman" w:cs="Times New Roman"/>
        </w:rPr>
        <w:t>Godišnja grobna naknada ne obračunava se za grobna mjesta u posebnom statusu za koja nije evidentiran korisnik grobnog mjesta.</w:t>
      </w:r>
      <w:r w:rsidR="00DF5FEA" w:rsidRPr="00012226">
        <w:rPr>
          <w:rFonts w:ascii="Times New Roman" w:hAnsi="Times New Roman" w:cs="Times New Roman"/>
        </w:rPr>
        <w:t xml:space="preserve"> Razdoblje u kojem grobno mjesto ima poseban status ne smatra se razdobljem duga godišnje grobne naknade</w:t>
      </w:r>
      <w:r w:rsidR="00CC7BDB" w:rsidRPr="00012226">
        <w:rPr>
          <w:rFonts w:ascii="Times New Roman" w:hAnsi="Times New Roman" w:cs="Times New Roman"/>
        </w:rPr>
        <w:t xml:space="preserve"> za potrebe primjene odredbi o prestanku prava korištenja.</w:t>
      </w:r>
    </w:p>
    <w:p w14:paraId="56D07AA4" w14:textId="504E9E34" w:rsidR="00CC6BC7" w:rsidRPr="00012226" w:rsidRDefault="00E55C24" w:rsidP="00E55C24">
      <w:pPr>
        <w:spacing w:after="0" w:line="360" w:lineRule="auto"/>
        <w:jc w:val="both"/>
        <w:rPr>
          <w:rFonts w:ascii="Times New Roman" w:hAnsi="Times New Roman" w:cs="Times New Roman"/>
        </w:rPr>
      </w:pPr>
      <w:r w:rsidRPr="00012226">
        <w:rPr>
          <w:rFonts w:ascii="Times New Roman" w:hAnsi="Times New Roman" w:cs="Times New Roman"/>
        </w:rPr>
        <w:lastRenderedPageBreak/>
        <w:t>Danom upisa korisnika grobnog mjesta u grobni očevidnik grobno mjesto prelazi u redovni režim korištenja, a korisnik preuzima obvezu plaćanja godišnje grobne naknade od dana upisa.</w:t>
      </w:r>
    </w:p>
    <w:p w14:paraId="058C579A" w14:textId="77777777" w:rsidR="0017258E" w:rsidRPr="00012226" w:rsidRDefault="0017258E" w:rsidP="00D90DA4">
      <w:pPr>
        <w:spacing w:after="0" w:line="360" w:lineRule="auto"/>
        <w:jc w:val="both"/>
        <w:rPr>
          <w:rFonts w:ascii="Times New Roman" w:hAnsi="Times New Roman" w:cs="Times New Roman"/>
        </w:rPr>
      </w:pPr>
    </w:p>
    <w:p w14:paraId="3246E4CE" w14:textId="4BD1DAF8" w:rsidR="00896B44" w:rsidRPr="00012226" w:rsidRDefault="0017258E" w:rsidP="00D90DA4">
      <w:pPr>
        <w:spacing w:after="0" w:line="360" w:lineRule="auto"/>
        <w:jc w:val="both"/>
        <w:rPr>
          <w:rFonts w:ascii="Times New Roman" w:hAnsi="Times New Roman" w:cs="Times New Roman"/>
        </w:rPr>
      </w:pPr>
      <w:r w:rsidRPr="00012226">
        <w:rPr>
          <w:rFonts w:ascii="Times New Roman" w:hAnsi="Times New Roman" w:cs="Times New Roman"/>
        </w:rPr>
        <w:t>V.</w:t>
      </w:r>
      <w:r w:rsidRPr="00012226">
        <w:rPr>
          <w:rFonts w:ascii="Times New Roman" w:hAnsi="Times New Roman" w:cs="Times New Roman"/>
        </w:rPr>
        <w:tab/>
        <w:t>ODRŽAVANJE GROBLJA I UKLANJANJE OTPADA</w:t>
      </w:r>
    </w:p>
    <w:p w14:paraId="16943521" w14:textId="77777777" w:rsidR="00CC7BDB" w:rsidRPr="00012226" w:rsidRDefault="00CC7BDB" w:rsidP="00896B44">
      <w:pPr>
        <w:spacing w:after="0" w:line="360" w:lineRule="auto"/>
        <w:jc w:val="center"/>
        <w:rPr>
          <w:rFonts w:ascii="Times New Roman" w:hAnsi="Times New Roman" w:cs="Times New Roman"/>
        </w:rPr>
      </w:pPr>
    </w:p>
    <w:p w14:paraId="096F8B19" w14:textId="18835EC5" w:rsidR="00542345" w:rsidRPr="00012226" w:rsidRDefault="00896B44" w:rsidP="00CC7BDB">
      <w:pPr>
        <w:spacing w:after="0" w:line="360" w:lineRule="auto"/>
        <w:jc w:val="center"/>
        <w:rPr>
          <w:rFonts w:ascii="Times New Roman" w:hAnsi="Times New Roman" w:cs="Times New Roman"/>
        </w:rPr>
      </w:pPr>
      <w:r w:rsidRPr="00012226">
        <w:rPr>
          <w:rFonts w:ascii="Times New Roman" w:hAnsi="Times New Roman" w:cs="Times New Roman"/>
        </w:rPr>
        <w:t>Članak 1</w:t>
      </w:r>
      <w:r w:rsidR="00A1724A" w:rsidRPr="00012226">
        <w:rPr>
          <w:rFonts w:ascii="Times New Roman" w:hAnsi="Times New Roman" w:cs="Times New Roman"/>
        </w:rPr>
        <w:t>6</w:t>
      </w:r>
      <w:r w:rsidRPr="00012226">
        <w:rPr>
          <w:rFonts w:ascii="Times New Roman" w:hAnsi="Times New Roman" w:cs="Times New Roman"/>
        </w:rPr>
        <w:t xml:space="preserve">. </w:t>
      </w:r>
    </w:p>
    <w:p w14:paraId="35DD6500" w14:textId="556A86DA" w:rsidR="00A42183" w:rsidRPr="00012226" w:rsidRDefault="00AA35CE" w:rsidP="00542345">
      <w:pPr>
        <w:spacing w:after="0" w:line="360" w:lineRule="auto"/>
        <w:jc w:val="both"/>
        <w:rPr>
          <w:rFonts w:ascii="Times New Roman" w:hAnsi="Times New Roman" w:cs="Times New Roman"/>
        </w:rPr>
      </w:pPr>
      <w:r w:rsidRPr="00012226">
        <w:rPr>
          <w:rFonts w:ascii="Times New Roman" w:hAnsi="Times New Roman" w:cs="Times New Roman"/>
        </w:rPr>
        <w:t>Visina godišnje grobne naknade za korištenje grobnog mjesta utvrđuje se radi pokrića dijela stvarno nastalih zajedničkih troškova upravljanja i održavanja groblja, a osobito troškova uređenja i održavanja groblja, utroška vode, odvoza otpada, čišćenja pristupnih staza, održavanja zelenih površina i drugih povezanih troškova.</w:t>
      </w:r>
    </w:p>
    <w:p w14:paraId="69D18D77" w14:textId="307DD6A9" w:rsidR="00542345" w:rsidRPr="00012226" w:rsidRDefault="00542345" w:rsidP="00542345">
      <w:pPr>
        <w:spacing w:after="0" w:line="360" w:lineRule="auto"/>
        <w:jc w:val="both"/>
        <w:rPr>
          <w:rFonts w:ascii="Times New Roman" w:hAnsi="Times New Roman" w:cs="Times New Roman"/>
        </w:rPr>
      </w:pPr>
      <w:r w:rsidRPr="00012226">
        <w:rPr>
          <w:rFonts w:ascii="Times New Roman" w:hAnsi="Times New Roman" w:cs="Times New Roman"/>
        </w:rPr>
        <w:t xml:space="preserve">Sredstva prikupljena s osnove naknade za dodjelu grobnog mjesta na korištenje i godišnje grobne naknade koriste se u skladu s godišnjim </w:t>
      </w:r>
      <w:r w:rsidR="004C279D" w:rsidRPr="00012226">
        <w:rPr>
          <w:rFonts w:ascii="Times New Roman" w:hAnsi="Times New Roman" w:cs="Times New Roman"/>
        </w:rPr>
        <w:t>p</w:t>
      </w:r>
      <w:r w:rsidRPr="00012226">
        <w:rPr>
          <w:rFonts w:ascii="Times New Roman" w:hAnsi="Times New Roman" w:cs="Times New Roman"/>
        </w:rPr>
        <w:t>lanom poslovanja upravitelja groblja – Komunalac d.o.o. Vukovar.</w:t>
      </w:r>
    </w:p>
    <w:p w14:paraId="56DBF0FC" w14:textId="5C2E0147" w:rsidR="0032322C" w:rsidRPr="00012226" w:rsidRDefault="00993783" w:rsidP="00542345">
      <w:pPr>
        <w:spacing w:after="0" w:line="360" w:lineRule="auto"/>
        <w:jc w:val="both"/>
        <w:rPr>
          <w:rFonts w:ascii="Times New Roman" w:hAnsi="Times New Roman" w:cs="Times New Roman"/>
        </w:rPr>
      </w:pPr>
      <w:r w:rsidRPr="00012226">
        <w:rPr>
          <w:rFonts w:ascii="Times New Roman" w:hAnsi="Times New Roman" w:cs="Times New Roman"/>
        </w:rPr>
        <w:t>Korisnici grobnih mjesta koji ostvaruju pravo na zajamčenu minimalnu naknadu ili druga prava iz sustava socijalne skrbi sukladno posebnom propisu, mogu biti oslobođeni plaćanja godišnje grobne naknade u cijelosti ili djelomično.</w:t>
      </w:r>
    </w:p>
    <w:p w14:paraId="04C67E90" w14:textId="77777777" w:rsidR="00542345" w:rsidRPr="00012226" w:rsidRDefault="00542345" w:rsidP="00542345">
      <w:pPr>
        <w:spacing w:after="0" w:line="360" w:lineRule="auto"/>
        <w:jc w:val="both"/>
        <w:rPr>
          <w:rFonts w:ascii="Times New Roman" w:hAnsi="Times New Roman" w:cs="Times New Roman"/>
        </w:rPr>
      </w:pPr>
      <w:r w:rsidRPr="00012226">
        <w:rPr>
          <w:rFonts w:ascii="Times New Roman" w:hAnsi="Times New Roman" w:cs="Times New Roman"/>
        </w:rPr>
        <w:t>Zahtjev za oslobađanje ili umanjenje podnosi korisnik grobnog mjesta odnosno njegov zakonski zastupnik/skrbnik, uz obveznu dokumentaciju (rješenje nadležnog tijela o priznavanju prava na socijalnu pomoć i dr.).</w:t>
      </w:r>
    </w:p>
    <w:p w14:paraId="6EFCF682" w14:textId="27CDA733" w:rsidR="002457A6" w:rsidRPr="00012226" w:rsidRDefault="002457A6" w:rsidP="00542345">
      <w:pPr>
        <w:spacing w:after="0" w:line="360" w:lineRule="auto"/>
        <w:jc w:val="both"/>
        <w:rPr>
          <w:rFonts w:ascii="Times New Roman" w:hAnsi="Times New Roman" w:cs="Times New Roman"/>
        </w:rPr>
      </w:pPr>
      <w:r w:rsidRPr="00012226">
        <w:rPr>
          <w:rFonts w:ascii="Times New Roman" w:hAnsi="Times New Roman" w:cs="Times New Roman"/>
        </w:rPr>
        <w:t>O zahtjevu odlučuje nadležni upravni odjel Grada Vukovara rješenjem, uz prethodno mišljenje upravitelja groblja. Oslobađanje ili umanjenje primjenjuje se od dana donošenja rješenja, osim ako je rješenjem drukčije određeno.</w:t>
      </w:r>
    </w:p>
    <w:p w14:paraId="7C8D325D" w14:textId="6EC769A4" w:rsidR="00896B44" w:rsidRPr="00012226" w:rsidRDefault="00726A97" w:rsidP="00896B44">
      <w:pPr>
        <w:spacing w:after="0" w:line="360" w:lineRule="auto"/>
        <w:jc w:val="both"/>
        <w:rPr>
          <w:rFonts w:ascii="Times New Roman" w:hAnsi="Times New Roman" w:cs="Times New Roman"/>
        </w:rPr>
      </w:pPr>
      <w:r w:rsidRPr="00012226">
        <w:rPr>
          <w:rFonts w:ascii="Times New Roman" w:hAnsi="Times New Roman" w:cs="Times New Roman"/>
        </w:rPr>
        <w:t>Troškovi održavanja grobnih mjesta za koja je odobreno oslobađanje mogu se osigurati iz proračuna Grada Vukovara, sukladno posebnoj odluci Grada.</w:t>
      </w:r>
    </w:p>
    <w:p w14:paraId="1335BF60" w14:textId="77777777" w:rsidR="00726A97" w:rsidRPr="00012226" w:rsidRDefault="00726A97" w:rsidP="00896B44">
      <w:pPr>
        <w:spacing w:after="0" w:line="360" w:lineRule="auto"/>
        <w:jc w:val="both"/>
        <w:rPr>
          <w:rFonts w:ascii="Times New Roman" w:hAnsi="Times New Roman" w:cs="Times New Roman"/>
        </w:rPr>
      </w:pPr>
    </w:p>
    <w:p w14:paraId="4B80A1F8" w14:textId="15C9522B" w:rsidR="00896B44" w:rsidRPr="00012226" w:rsidRDefault="00896B44" w:rsidP="00896B44">
      <w:pPr>
        <w:spacing w:after="0" w:line="360" w:lineRule="auto"/>
        <w:jc w:val="center"/>
        <w:rPr>
          <w:rFonts w:ascii="Times New Roman" w:hAnsi="Times New Roman" w:cs="Times New Roman"/>
        </w:rPr>
      </w:pPr>
      <w:r w:rsidRPr="00012226">
        <w:rPr>
          <w:rFonts w:ascii="Times New Roman" w:hAnsi="Times New Roman" w:cs="Times New Roman"/>
        </w:rPr>
        <w:t>Članak 1</w:t>
      </w:r>
      <w:r w:rsidR="00A1724A" w:rsidRPr="00012226">
        <w:rPr>
          <w:rFonts w:ascii="Times New Roman" w:hAnsi="Times New Roman" w:cs="Times New Roman"/>
        </w:rPr>
        <w:t>7</w:t>
      </w:r>
      <w:r w:rsidRPr="00012226">
        <w:rPr>
          <w:rFonts w:ascii="Times New Roman" w:hAnsi="Times New Roman" w:cs="Times New Roman"/>
        </w:rPr>
        <w:t>.</w:t>
      </w:r>
    </w:p>
    <w:p w14:paraId="5815500D" w14:textId="1F313A30" w:rsidR="00896B44" w:rsidRPr="00012226" w:rsidRDefault="00896B44" w:rsidP="00896B44">
      <w:pPr>
        <w:spacing w:after="0" w:line="360" w:lineRule="auto"/>
        <w:jc w:val="both"/>
        <w:rPr>
          <w:rFonts w:ascii="Times New Roman" w:hAnsi="Times New Roman" w:cs="Times New Roman"/>
        </w:rPr>
      </w:pPr>
      <w:r w:rsidRPr="00012226">
        <w:rPr>
          <w:rFonts w:ascii="Times New Roman" w:hAnsi="Times New Roman" w:cs="Times New Roman"/>
        </w:rPr>
        <w:t>Održavanje groblja na području Grada Vukovara obavlja upravitelj groblja – Komunalac d.o.o. Vukovar.</w:t>
      </w:r>
    </w:p>
    <w:p w14:paraId="7C03EA2C" w14:textId="33BDBE4D" w:rsidR="00345CC4" w:rsidRPr="00012226" w:rsidRDefault="00345CC4" w:rsidP="00896B44">
      <w:pPr>
        <w:spacing w:after="0" w:line="360" w:lineRule="auto"/>
        <w:jc w:val="both"/>
        <w:rPr>
          <w:rFonts w:ascii="Times New Roman" w:hAnsi="Times New Roman" w:cs="Times New Roman"/>
        </w:rPr>
      </w:pPr>
      <w:r w:rsidRPr="00012226">
        <w:rPr>
          <w:rFonts w:ascii="Times New Roman" w:hAnsi="Times New Roman" w:cs="Times New Roman"/>
        </w:rPr>
        <w:t>Pod održavanjem groblja, u smislu ove Odluke, podrazumijeva se uređenje i čišćenje zajedničkih dijelova groblja, zemljišta, staza i puteva, uklanjanje otpada, održavanje pratećih građevina sukladno Zakonu o grobljima, sadnja i održavanje zelenila te druge radnje potrebne za uredno i dostojanstveno funkcioniranje groblja.</w:t>
      </w:r>
    </w:p>
    <w:p w14:paraId="6C21CCD8" w14:textId="7B2D4C6A" w:rsidR="00896B44" w:rsidRPr="00012226" w:rsidRDefault="00B51C85" w:rsidP="00896B44">
      <w:pPr>
        <w:spacing w:after="0" w:line="360" w:lineRule="auto"/>
        <w:jc w:val="both"/>
        <w:rPr>
          <w:rFonts w:ascii="Times New Roman" w:hAnsi="Times New Roman" w:cs="Times New Roman"/>
        </w:rPr>
      </w:pPr>
      <w:r w:rsidRPr="00012226">
        <w:rPr>
          <w:rFonts w:ascii="Times New Roman" w:hAnsi="Times New Roman" w:cs="Times New Roman"/>
        </w:rPr>
        <w:lastRenderedPageBreak/>
        <w:t>Korisnici grobnih mjesta dužni su samostalno uklanjati osušene cvjetne aranžmane, svijeće i druge predmete s grobnog mjesta.</w:t>
      </w:r>
      <w:r w:rsidR="00730D39" w:rsidRPr="00012226">
        <w:rPr>
          <w:rFonts w:ascii="Times New Roman" w:hAnsi="Times New Roman" w:cs="Times New Roman"/>
        </w:rPr>
        <w:t xml:space="preserve"> </w:t>
      </w:r>
      <w:r w:rsidR="00DF566B" w:rsidRPr="00012226">
        <w:rPr>
          <w:rFonts w:ascii="Times New Roman" w:hAnsi="Times New Roman" w:cs="Times New Roman"/>
        </w:rPr>
        <w:t xml:space="preserve">Vijence i aranžmane nakon ukopa uklanja upravitelj groblja u </w:t>
      </w:r>
      <w:r w:rsidR="002B61EE" w:rsidRPr="00012226">
        <w:rPr>
          <w:rFonts w:ascii="Times New Roman" w:hAnsi="Times New Roman" w:cs="Times New Roman"/>
        </w:rPr>
        <w:t xml:space="preserve">primjerenom roku </w:t>
      </w:r>
      <w:r w:rsidR="00DF566B" w:rsidRPr="00012226">
        <w:rPr>
          <w:rFonts w:ascii="Times New Roman" w:hAnsi="Times New Roman" w:cs="Times New Roman"/>
        </w:rPr>
        <w:t>od ukopa, a ta je usluga uključena u cijenu ukopa.</w:t>
      </w:r>
    </w:p>
    <w:p w14:paraId="703F7358" w14:textId="339D6503" w:rsidR="00952FE4" w:rsidRPr="00012226" w:rsidRDefault="00952FE4" w:rsidP="00896B44">
      <w:pPr>
        <w:spacing w:after="0" w:line="360" w:lineRule="auto"/>
        <w:jc w:val="both"/>
        <w:rPr>
          <w:rFonts w:ascii="Times New Roman" w:hAnsi="Times New Roman" w:cs="Times New Roman"/>
        </w:rPr>
      </w:pPr>
      <w:r w:rsidRPr="00012226">
        <w:rPr>
          <w:rFonts w:ascii="Times New Roman" w:hAnsi="Times New Roman" w:cs="Times New Roman"/>
        </w:rPr>
        <w:t>Održavanje groblja provodi se u skladu s tehničkim i sanitarnim propisima, propisima o zaštiti okoliša te uz poštovanje krajobraznih i estetskih vrijednosti.</w:t>
      </w:r>
    </w:p>
    <w:p w14:paraId="5B1EDFAF" w14:textId="49CFE703" w:rsidR="00246AD1" w:rsidRPr="00012226" w:rsidRDefault="00246AD1" w:rsidP="00896B44">
      <w:pPr>
        <w:spacing w:after="0" w:line="360" w:lineRule="auto"/>
        <w:jc w:val="both"/>
        <w:rPr>
          <w:rFonts w:ascii="Times New Roman" w:hAnsi="Times New Roman" w:cs="Times New Roman"/>
        </w:rPr>
      </w:pPr>
      <w:r w:rsidRPr="00012226">
        <w:rPr>
          <w:rFonts w:ascii="Times New Roman" w:hAnsi="Times New Roman" w:cs="Times New Roman"/>
        </w:rPr>
        <w:t>Održavanje groblja provodi se sukladno godišnjem Programu održavanja komunalne infrastrukture Grada Vukovara, na prijedlog upravitelja groblja i u okviru sredstava osiguranih u proračunu Grada Vukovara.</w:t>
      </w:r>
    </w:p>
    <w:p w14:paraId="277A1F69" w14:textId="77777777" w:rsidR="00896B44" w:rsidRPr="00012226" w:rsidRDefault="00896B44" w:rsidP="00896B44">
      <w:pPr>
        <w:spacing w:after="0" w:line="360" w:lineRule="auto"/>
        <w:jc w:val="both"/>
        <w:rPr>
          <w:rFonts w:ascii="Times New Roman" w:hAnsi="Times New Roman" w:cs="Times New Roman"/>
        </w:rPr>
      </w:pPr>
    </w:p>
    <w:p w14:paraId="48DA3CC1" w14:textId="34AB11E8" w:rsidR="00A94C72" w:rsidRPr="00012226" w:rsidRDefault="00AB6F74" w:rsidP="00A94C72">
      <w:pPr>
        <w:spacing w:after="0" w:line="360" w:lineRule="auto"/>
        <w:jc w:val="center"/>
        <w:rPr>
          <w:rFonts w:ascii="Times New Roman" w:hAnsi="Times New Roman" w:cs="Times New Roman"/>
        </w:rPr>
      </w:pPr>
      <w:r w:rsidRPr="00012226">
        <w:rPr>
          <w:rFonts w:ascii="Times New Roman" w:hAnsi="Times New Roman" w:cs="Times New Roman"/>
        </w:rPr>
        <w:t>Članak 1</w:t>
      </w:r>
      <w:r w:rsidR="00A1724A" w:rsidRPr="00012226">
        <w:rPr>
          <w:rFonts w:ascii="Times New Roman" w:hAnsi="Times New Roman" w:cs="Times New Roman"/>
        </w:rPr>
        <w:t>8</w:t>
      </w:r>
      <w:r w:rsidRPr="00012226">
        <w:rPr>
          <w:rFonts w:ascii="Times New Roman" w:hAnsi="Times New Roman" w:cs="Times New Roman"/>
        </w:rPr>
        <w:t>.</w:t>
      </w:r>
    </w:p>
    <w:p w14:paraId="0BAE18DD" w14:textId="486DF34F" w:rsidR="001E2389" w:rsidRPr="00012226" w:rsidRDefault="001E2389" w:rsidP="001E2389">
      <w:pPr>
        <w:spacing w:after="0" w:line="360" w:lineRule="auto"/>
        <w:jc w:val="both"/>
        <w:rPr>
          <w:rFonts w:ascii="Times New Roman" w:hAnsi="Times New Roman" w:cs="Times New Roman"/>
        </w:rPr>
      </w:pPr>
      <w:r w:rsidRPr="00012226">
        <w:rPr>
          <w:rFonts w:ascii="Times New Roman" w:hAnsi="Times New Roman" w:cs="Times New Roman"/>
        </w:rPr>
        <w:t>Redovito održavanje groblja obavlja upravitelj groblja – Komunalac d.o.o. Vukovar, a obuhvaća osobito čišćenje i uređenje zajedničkih površina, košnju travnatih površina zajedničkih dijelova groblja i održavanje zelenila, skupljanje i odvoz otpada, zamjenu i popravak postojeće komunalne opreme manjeg obujma, zamjenu potrošnih dijelova rasvjete te manje zahvate i sanacije radi sigurnosti posjetitelja i stabilnosti grobnih mjesta.</w:t>
      </w:r>
    </w:p>
    <w:p w14:paraId="7595338F" w14:textId="77777777" w:rsidR="00B23D62" w:rsidRPr="00012226" w:rsidRDefault="00B23D62" w:rsidP="001E2389">
      <w:pPr>
        <w:spacing w:after="0" w:line="360" w:lineRule="auto"/>
        <w:jc w:val="both"/>
        <w:rPr>
          <w:rFonts w:ascii="Times New Roman" w:hAnsi="Times New Roman" w:cs="Times New Roman"/>
        </w:rPr>
      </w:pPr>
    </w:p>
    <w:p w14:paraId="03F9864F" w14:textId="30FC9D78" w:rsidR="001E2389" w:rsidRPr="00012226" w:rsidRDefault="001E2389" w:rsidP="001E2389">
      <w:pPr>
        <w:spacing w:after="0" w:line="360" w:lineRule="auto"/>
        <w:jc w:val="both"/>
        <w:rPr>
          <w:rFonts w:ascii="Times New Roman" w:hAnsi="Times New Roman" w:cs="Times New Roman"/>
        </w:rPr>
      </w:pPr>
      <w:r w:rsidRPr="00012226">
        <w:rPr>
          <w:rFonts w:ascii="Times New Roman" w:hAnsi="Times New Roman" w:cs="Times New Roman"/>
        </w:rPr>
        <w:t>Kapitalna ulaganja u infrastrukturu groblja provode se sukladno Zakonu o grobljima, Zakonu o komunalnom gospodarstvu, ovoj Odluci, drugim važećim propisima, raspoloživim financijskim sredstvima i planovima nadležnih tijela.</w:t>
      </w:r>
    </w:p>
    <w:p w14:paraId="18C7524D" w14:textId="66847E98" w:rsidR="00923927" w:rsidRPr="00012226" w:rsidRDefault="00EA081B" w:rsidP="00EA081B">
      <w:pPr>
        <w:spacing w:after="0" w:line="360" w:lineRule="auto"/>
        <w:jc w:val="both"/>
        <w:rPr>
          <w:rFonts w:ascii="Times New Roman" w:hAnsi="Times New Roman" w:cs="Times New Roman"/>
        </w:rPr>
      </w:pPr>
      <w:r w:rsidRPr="00012226">
        <w:rPr>
          <w:rFonts w:ascii="Times New Roman" w:hAnsi="Times New Roman" w:cs="Times New Roman"/>
        </w:rPr>
        <w:t>Upravitelj groblja surađuje s Gradom Vukovarom u planiranju razvoja i unaprjeđenja groblja te, prema potrebi, dostavlja prijedloge potreba i prioriteta za ulaganja u grobljansku infrastrukturu.</w:t>
      </w:r>
    </w:p>
    <w:p w14:paraId="434908DC" w14:textId="77777777" w:rsidR="001D2D1C" w:rsidRPr="00012226" w:rsidRDefault="001D2D1C" w:rsidP="00A1724A">
      <w:pPr>
        <w:spacing w:after="0" w:line="360" w:lineRule="auto"/>
        <w:rPr>
          <w:rFonts w:ascii="Times New Roman" w:hAnsi="Times New Roman" w:cs="Times New Roman"/>
        </w:rPr>
      </w:pPr>
    </w:p>
    <w:p w14:paraId="7A4FFA89" w14:textId="62A0AB12" w:rsidR="00896B44" w:rsidRPr="00012226" w:rsidRDefault="00896B44" w:rsidP="00896B44">
      <w:pPr>
        <w:spacing w:after="0" w:line="360" w:lineRule="auto"/>
        <w:jc w:val="center"/>
        <w:rPr>
          <w:rFonts w:ascii="Times New Roman" w:hAnsi="Times New Roman" w:cs="Times New Roman"/>
        </w:rPr>
      </w:pPr>
      <w:r w:rsidRPr="00012226">
        <w:rPr>
          <w:rFonts w:ascii="Times New Roman" w:hAnsi="Times New Roman" w:cs="Times New Roman"/>
        </w:rPr>
        <w:t>Članak 1</w:t>
      </w:r>
      <w:r w:rsidR="00A1724A" w:rsidRPr="00012226">
        <w:rPr>
          <w:rFonts w:ascii="Times New Roman" w:hAnsi="Times New Roman" w:cs="Times New Roman"/>
        </w:rPr>
        <w:t>9</w:t>
      </w:r>
      <w:r w:rsidRPr="00012226">
        <w:rPr>
          <w:rFonts w:ascii="Times New Roman" w:hAnsi="Times New Roman" w:cs="Times New Roman"/>
        </w:rPr>
        <w:t xml:space="preserve">. </w:t>
      </w:r>
    </w:p>
    <w:p w14:paraId="29ECCA0F" w14:textId="010093E5" w:rsidR="00F02685" w:rsidRPr="00012226" w:rsidRDefault="00F02685" w:rsidP="00F02685">
      <w:pPr>
        <w:spacing w:after="0" w:line="360" w:lineRule="auto"/>
        <w:jc w:val="both"/>
        <w:rPr>
          <w:rFonts w:ascii="Times New Roman" w:hAnsi="Times New Roman" w:cs="Times New Roman"/>
        </w:rPr>
      </w:pPr>
      <w:r w:rsidRPr="00012226">
        <w:rPr>
          <w:rFonts w:ascii="Times New Roman" w:hAnsi="Times New Roman" w:cs="Times New Roman"/>
        </w:rPr>
        <w:t>Upravitelj groblja – Komunalac d.o.o. Vukovar obvezan je održavati spomen-obilježja i grobna mjesta od posebnog značaja na gradskim grobljima, sukladno odluci Grada Vukovara. Grobna mjesta od posebnog značaja utvrđuju se posebnim aktom nadležnog tijela Grada Vukovara.</w:t>
      </w:r>
    </w:p>
    <w:p w14:paraId="27480E2D" w14:textId="7C106C73" w:rsidR="006E6DD6" w:rsidRPr="00012226" w:rsidRDefault="00F02685" w:rsidP="00F02685">
      <w:pPr>
        <w:spacing w:after="0" w:line="360" w:lineRule="auto"/>
        <w:jc w:val="both"/>
        <w:rPr>
          <w:rFonts w:ascii="Times New Roman" w:hAnsi="Times New Roman" w:cs="Times New Roman"/>
        </w:rPr>
      </w:pPr>
      <w:r w:rsidRPr="00012226">
        <w:rPr>
          <w:rFonts w:ascii="Times New Roman" w:hAnsi="Times New Roman" w:cs="Times New Roman"/>
        </w:rPr>
        <w:t>Grobna mjesta hrvatskih branitelja održavaju se sukladno posebnim propisima i odlukama Grada Vukovara.</w:t>
      </w:r>
    </w:p>
    <w:p w14:paraId="6C901B88" w14:textId="5503DB11" w:rsidR="00DF566B" w:rsidRPr="00012226" w:rsidRDefault="00DF566B" w:rsidP="00DF566B">
      <w:pPr>
        <w:spacing w:after="0" w:line="360" w:lineRule="auto"/>
        <w:jc w:val="both"/>
        <w:rPr>
          <w:rFonts w:ascii="Times New Roman" w:hAnsi="Times New Roman" w:cs="Times New Roman"/>
        </w:rPr>
      </w:pPr>
      <w:r w:rsidRPr="00012226">
        <w:rPr>
          <w:rFonts w:ascii="Times New Roman" w:hAnsi="Times New Roman" w:cs="Times New Roman"/>
        </w:rPr>
        <w:t>Troškovi održavanja iz stavka 1. ovoga članka podmiruju se iz proračuna Grada Vukovara.</w:t>
      </w:r>
    </w:p>
    <w:p w14:paraId="43FC7EC9" w14:textId="77777777" w:rsidR="00896B44" w:rsidRPr="00012226" w:rsidRDefault="00896B44" w:rsidP="00896B44">
      <w:pPr>
        <w:spacing w:after="0" w:line="360" w:lineRule="auto"/>
        <w:jc w:val="both"/>
        <w:rPr>
          <w:rFonts w:ascii="Times New Roman" w:hAnsi="Times New Roman" w:cs="Times New Roman"/>
        </w:rPr>
      </w:pPr>
    </w:p>
    <w:p w14:paraId="29573325" w14:textId="4D36257D" w:rsidR="00896B44" w:rsidRPr="00012226" w:rsidRDefault="00896B44" w:rsidP="00896B44">
      <w:pPr>
        <w:spacing w:after="0" w:line="360" w:lineRule="auto"/>
        <w:jc w:val="center"/>
        <w:rPr>
          <w:rFonts w:ascii="Times New Roman" w:hAnsi="Times New Roman" w:cs="Times New Roman"/>
        </w:rPr>
      </w:pPr>
      <w:r w:rsidRPr="00012226">
        <w:rPr>
          <w:rFonts w:ascii="Times New Roman" w:hAnsi="Times New Roman" w:cs="Times New Roman"/>
        </w:rPr>
        <w:t xml:space="preserve">Članak </w:t>
      </w:r>
      <w:r w:rsidR="00A1724A" w:rsidRPr="00012226">
        <w:rPr>
          <w:rFonts w:ascii="Times New Roman" w:hAnsi="Times New Roman" w:cs="Times New Roman"/>
        </w:rPr>
        <w:t>20</w:t>
      </w:r>
      <w:r w:rsidRPr="00012226">
        <w:rPr>
          <w:rFonts w:ascii="Times New Roman" w:hAnsi="Times New Roman" w:cs="Times New Roman"/>
        </w:rPr>
        <w:t xml:space="preserve">. </w:t>
      </w:r>
    </w:p>
    <w:p w14:paraId="61158353" w14:textId="0129FEFD" w:rsidR="007042BE" w:rsidRPr="00012226" w:rsidRDefault="007042BE" w:rsidP="007042BE">
      <w:pPr>
        <w:spacing w:after="0" w:line="360" w:lineRule="auto"/>
        <w:jc w:val="both"/>
        <w:rPr>
          <w:rFonts w:ascii="Times New Roman" w:hAnsi="Times New Roman" w:cs="Times New Roman"/>
        </w:rPr>
      </w:pPr>
      <w:r w:rsidRPr="00012226">
        <w:rPr>
          <w:rFonts w:ascii="Times New Roman" w:hAnsi="Times New Roman" w:cs="Times New Roman"/>
        </w:rPr>
        <w:t xml:space="preserve">Korisnik grobnog mjesta obvezan je sam uređivati, čistiti i održavati grobno mjesto i prostor oko njega na način kojim iskazuje poštovanje prema umrlim osobama, bez narušavanja </w:t>
      </w:r>
      <w:r w:rsidRPr="00012226">
        <w:rPr>
          <w:rFonts w:ascii="Times New Roman" w:hAnsi="Times New Roman" w:cs="Times New Roman"/>
        </w:rPr>
        <w:lastRenderedPageBreak/>
        <w:t>cjelokupnog izgleda groblja, izazivanja opasnosti za sigurnost posjetitelja te bez narušavanja sigurnosti i stabilnosti drugih grobnih mjesta. Korisnik je dužan postupati sukladno Zakonu o grobljima, posebnim propisima te aktu upravitelja groblja kojim se uređuje ponašanje na groblju.</w:t>
      </w:r>
    </w:p>
    <w:p w14:paraId="61301A48" w14:textId="2E01FA19" w:rsidR="000A0E62" w:rsidRPr="00012226" w:rsidRDefault="00644D8F" w:rsidP="007042BE">
      <w:pPr>
        <w:spacing w:after="0" w:line="360" w:lineRule="auto"/>
        <w:jc w:val="both"/>
        <w:rPr>
          <w:rFonts w:ascii="Times New Roman" w:hAnsi="Times New Roman" w:cs="Times New Roman"/>
        </w:rPr>
      </w:pPr>
      <w:r w:rsidRPr="00012226">
        <w:rPr>
          <w:rFonts w:ascii="Times New Roman" w:hAnsi="Times New Roman" w:cs="Times New Roman"/>
        </w:rPr>
        <w:t>Ako korisnik ne održava grobno mjesto, upravitelj groblja dostavit će mu pisano upozorenje te odrediti primjeren rok za uređenje, koji ne može biti dulji od 30 dana od dana dostave upozorenja.</w:t>
      </w:r>
    </w:p>
    <w:p w14:paraId="7EE733EF" w14:textId="360AE5B8" w:rsidR="00644D8F" w:rsidRPr="00012226" w:rsidRDefault="007C425B" w:rsidP="007042BE">
      <w:pPr>
        <w:spacing w:after="0" w:line="360" w:lineRule="auto"/>
        <w:jc w:val="both"/>
        <w:rPr>
          <w:rFonts w:ascii="Times New Roman" w:hAnsi="Times New Roman" w:cs="Times New Roman"/>
        </w:rPr>
      </w:pPr>
      <w:r w:rsidRPr="00012226">
        <w:rPr>
          <w:rFonts w:ascii="Times New Roman" w:hAnsi="Times New Roman" w:cs="Times New Roman"/>
        </w:rPr>
        <w:t>Ako korisnik u ostavljenom roku ne postupi po upozorenju, upravitelj groblja može izvršiti potrebne radove radi uređenja grobnog mjesta</w:t>
      </w:r>
      <w:r w:rsidR="001076AB" w:rsidRPr="00012226">
        <w:rPr>
          <w:rFonts w:ascii="Times New Roman" w:hAnsi="Times New Roman" w:cs="Times New Roman"/>
        </w:rPr>
        <w:t xml:space="preserve"> </w:t>
      </w:r>
      <w:r w:rsidR="005C31E7" w:rsidRPr="00012226">
        <w:rPr>
          <w:rFonts w:ascii="Times New Roman" w:hAnsi="Times New Roman" w:cs="Times New Roman"/>
        </w:rPr>
        <w:t>uključujući uklanjanje opasnih ili nestabilnih dijelova opreme grobnog mjesta</w:t>
      </w:r>
      <w:r w:rsidRPr="00012226">
        <w:rPr>
          <w:rFonts w:ascii="Times New Roman" w:hAnsi="Times New Roman" w:cs="Times New Roman"/>
        </w:rPr>
        <w:t>, a stvarno nastale troškove naplatiti korisniku grobnog mjesta.</w:t>
      </w:r>
    </w:p>
    <w:p w14:paraId="3B8ACB2A" w14:textId="084BAC7A" w:rsidR="00BD0CAF" w:rsidRPr="00012226" w:rsidRDefault="00691FB6" w:rsidP="007042BE">
      <w:pPr>
        <w:spacing w:after="0" w:line="360" w:lineRule="auto"/>
        <w:jc w:val="both"/>
        <w:rPr>
          <w:rFonts w:ascii="Times New Roman" w:hAnsi="Times New Roman" w:cs="Times New Roman"/>
        </w:rPr>
      </w:pPr>
      <w:r w:rsidRPr="00012226">
        <w:rPr>
          <w:rFonts w:ascii="Times New Roman" w:hAnsi="Times New Roman" w:cs="Times New Roman"/>
        </w:rPr>
        <w:t>Ako se radi o radovima većeg obujma ili radovima za koje je potrebna prethodna suglasnost nadležnih tijela, korisnik je obvezan postupiti u roku od šest mjeseci od dana dostave upozorenja. Ako korisnik u tom roku ne postupi, upravitelj groblja može poduzeti radnje nužne radi osiguranja sigurnosti i urednosti grobnog mjesta, a troškove naplatiti korisniku.</w:t>
      </w:r>
    </w:p>
    <w:p w14:paraId="5532BC53" w14:textId="3D1A69B3" w:rsidR="00896B44" w:rsidRPr="00012226" w:rsidRDefault="007042BE" w:rsidP="007042BE">
      <w:pPr>
        <w:spacing w:after="0" w:line="360" w:lineRule="auto"/>
        <w:jc w:val="both"/>
        <w:rPr>
          <w:rFonts w:ascii="Times New Roman" w:hAnsi="Times New Roman" w:cs="Times New Roman"/>
        </w:rPr>
      </w:pPr>
      <w:r w:rsidRPr="00012226">
        <w:rPr>
          <w:rFonts w:ascii="Times New Roman" w:hAnsi="Times New Roman" w:cs="Times New Roman"/>
        </w:rPr>
        <w:t>Ako održavanje i uređenje grobnog mjesta obavlja registrirana pravna ili fizička osoba, korisnik je dužan o tome prethodno pisanim putem obavijestiti upravitelja groblja.</w:t>
      </w:r>
    </w:p>
    <w:p w14:paraId="7291CCF1" w14:textId="77777777" w:rsidR="00AB6F74" w:rsidRPr="00012226" w:rsidRDefault="00AB6F74" w:rsidP="00DF566B">
      <w:pPr>
        <w:spacing w:after="0" w:line="360" w:lineRule="auto"/>
        <w:rPr>
          <w:rFonts w:ascii="Times New Roman" w:hAnsi="Times New Roman" w:cs="Times New Roman"/>
        </w:rPr>
      </w:pPr>
    </w:p>
    <w:p w14:paraId="619FB36F" w14:textId="5B4202BF" w:rsidR="007042BE" w:rsidRPr="00012226" w:rsidRDefault="007042BE" w:rsidP="007042BE">
      <w:pPr>
        <w:spacing w:after="0" w:line="360" w:lineRule="auto"/>
        <w:jc w:val="center"/>
        <w:rPr>
          <w:rFonts w:ascii="Times New Roman" w:hAnsi="Times New Roman" w:cs="Times New Roman"/>
        </w:rPr>
      </w:pPr>
      <w:r w:rsidRPr="00012226">
        <w:rPr>
          <w:rFonts w:ascii="Times New Roman" w:hAnsi="Times New Roman" w:cs="Times New Roman"/>
        </w:rPr>
        <w:t xml:space="preserve">Članak </w:t>
      </w:r>
      <w:r w:rsidR="00691FB6" w:rsidRPr="00012226">
        <w:rPr>
          <w:rFonts w:ascii="Times New Roman" w:hAnsi="Times New Roman" w:cs="Times New Roman"/>
        </w:rPr>
        <w:t>2</w:t>
      </w:r>
      <w:r w:rsidR="00A1724A" w:rsidRPr="00012226">
        <w:rPr>
          <w:rFonts w:ascii="Times New Roman" w:hAnsi="Times New Roman" w:cs="Times New Roman"/>
        </w:rPr>
        <w:t>1</w:t>
      </w:r>
      <w:r w:rsidRPr="00012226">
        <w:rPr>
          <w:rFonts w:ascii="Times New Roman" w:hAnsi="Times New Roman" w:cs="Times New Roman"/>
        </w:rPr>
        <w:t xml:space="preserve">. </w:t>
      </w:r>
    </w:p>
    <w:p w14:paraId="760F76F7" w14:textId="58CA5492" w:rsidR="00881D41" w:rsidRPr="00012226" w:rsidRDefault="00881D41" w:rsidP="007042BE">
      <w:pPr>
        <w:spacing w:after="0" w:line="360" w:lineRule="auto"/>
        <w:jc w:val="both"/>
        <w:rPr>
          <w:rFonts w:ascii="Times New Roman" w:hAnsi="Times New Roman" w:cs="Times New Roman"/>
        </w:rPr>
      </w:pPr>
      <w:r w:rsidRPr="00012226">
        <w:rPr>
          <w:rFonts w:ascii="Times New Roman" w:hAnsi="Times New Roman" w:cs="Times New Roman"/>
        </w:rPr>
        <w:t>Upravitelj groblja – Komunalac d.o.o. Vukovar ne odgovara za štetu nastalu na grobnim mjestima, spomenicima, nadgrobnim pločama, opremi i uređajima grobnih mjesta ako je štetu prouzročila treća osoba ili je nastala uslijed više sile, osim ako je šteta nastala zbog propusta u održavanju zajedničkih dijelova groblja ili drugog postupanja upravitelja protivnog Zakonu o grobljima i ovoj Odluci.</w:t>
      </w:r>
    </w:p>
    <w:p w14:paraId="08034CAB" w14:textId="77777777" w:rsidR="00C826A4" w:rsidRPr="00012226" w:rsidRDefault="00C826A4" w:rsidP="007042BE">
      <w:pPr>
        <w:spacing w:after="0" w:line="360" w:lineRule="auto"/>
        <w:jc w:val="both"/>
        <w:rPr>
          <w:rFonts w:ascii="Times New Roman" w:hAnsi="Times New Roman" w:cs="Times New Roman"/>
        </w:rPr>
      </w:pPr>
    </w:p>
    <w:p w14:paraId="20ADE8E9" w14:textId="313787A1" w:rsidR="007042BE" w:rsidRPr="00012226" w:rsidRDefault="007042BE" w:rsidP="007042BE">
      <w:pPr>
        <w:spacing w:after="0" w:line="360" w:lineRule="auto"/>
        <w:jc w:val="both"/>
        <w:rPr>
          <w:rFonts w:ascii="Times New Roman" w:hAnsi="Times New Roman" w:cs="Times New Roman"/>
        </w:rPr>
      </w:pPr>
      <w:r w:rsidRPr="00012226">
        <w:rPr>
          <w:rFonts w:ascii="Times New Roman" w:hAnsi="Times New Roman" w:cs="Times New Roman"/>
        </w:rPr>
        <w:t>VI. UPRAVLJANJE GROBLJEM</w:t>
      </w:r>
    </w:p>
    <w:p w14:paraId="44AE8F0B" w14:textId="02BD3A7C" w:rsidR="007042BE" w:rsidRPr="00012226" w:rsidRDefault="007042BE" w:rsidP="007042BE">
      <w:pPr>
        <w:spacing w:after="0" w:line="360" w:lineRule="auto"/>
        <w:jc w:val="center"/>
        <w:rPr>
          <w:rFonts w:ascii="Times New Roman" w:hAnsi="Times New Roman" w:cs="Times New Roman"/>
        </w:rPr>
      </w:pPr>
      <w:r w:rsidRPr="00012226">
        <w:rPr>
          <w:rFonts w:ascii="Times New Roman" w:hAnsi="Times New Roman" w:cs="Times New Roman"/>
        </w:rPr>
        <w:t xml:space="preserve">Članak </w:t>
      </w:r>
      <w:r w:rsidR="00AB6F74" w:rsidRPr="00012226">
        <w:rPr>
          <w:rFonts w:ascii="Times New Roman" w:hAnsi="Times New Roman" w:cs="Times New Roman"/>
        </w:rPr>
        <w:t>2</w:t>
      </w:r>
      <w:r w:rsidR="00A1724A" w:rsidRPr="00012226">
        <w:rPr>
          <w:rFonts w:ascii="Times New Roman" w:hAnsi="Times New Roman" w:cs="Times New Roman"/>
        </w:rPr>
        <w:t>2</w:t>
      </w:r>
      <w:r w:rsidRPr="00012226">
        <w:rPr>
          <w:rFonts w:ascii="Times New Roman" w:hAnsi="Times New Roman" w:cs="Times New Roman"/>
        </w:rPr>
        <w:t xml:space="preserve">. </w:t>
      </w:r>
    </w:p>
    <w:p w14:paraId="268DF864" w14:textId="2701A17E" w:rsidR="00881D41" w:rsidRPr="00012226" w:rsidRDefault="001362CD" w:rsidP="007042BE">
      <w:pPr>
        <w:spacing w:after="0" w:line="360" w:lineRule="auto"/>
        <w:jc w:val="both"/>
        <w:rPr>
          <w:rFonts w:ascii="Times New Roman" w:hAnsi="Times New Roman" w:cs="Times New Roman"/>
        </w:rPr>
      </w:pPr>
      <w:r w:rsidRPr="00012226">
        <w:rPr>
          <w:rFonts w:ascii="Times New Roman" w:hAnsi="Times New Roman" w:cs="Times New Roman"/>
        </w:rPr>
        <w:t>Upravitelj groblja – Komunalac d.o.o. Vukovar obvezan je grobljima upravljati pažnjom dobrog gospodara, sukladno Zakonu o grobljima i ovoj Odluci, te osiguravati dostojanstveno i uredno funkcioniranje groblja uz poštovanje prema ukopanim osobama.</w:t>
      </w:r>
    </w:p>
    <w:p w14:paraId="44F1BF8A" w14:textId="77777777" w:rsidR="004C279D" w:rsidRPr="00012226" w:rsidRDefault="004C279D" w:rsidP="007042BE">
      <w:pPr>
        <w:spacing w:after="0" w:line="360" w:lineRule="auto"/>
        <w:jc w:val="both"/>
        <w:rPr>
          <w:rFonts w:ascii="Times New Roman" w:hAnsi="Times New Roman" w:cs="Times New Roman"/>
        </w:rPr>
      </w:pPr>
    </w:p>
    <w:p w14:paraId="5B1AA4B5" w14:textId="3C5E83AA" w:rsidR="007042BE" w:rsidRPr="00012226" w:rsidRDefault="007042BE" w:rsidP="007042BE">
      <w:pPr>
        <w:spacing w:after="0" w:line="360" w:lineRule="auto"/>
        <w:jc w:val="center"/>
        <w:rPr>
          <w:rFonts w:ascii="Times New Roman" w:hAnsi="Times New Roman" w:cs="Times New Roman"/>
        </w:rPr>
      </w:pPr>
      <w:r w:rsidRPr="00012226">
        <w:rPr>
          <w:rFonts w:ascii="Times New Roman" w:hAnsi="Times New Roman" w:cs="Times New Roman"/>
        </w:rPr>
        <w:t>Članak 2</w:t>
      </w:r>
      <w:r w:rsidR="00A1724A" w:rsidRPr="00012226">
        <w:rPr>
          <w:rFonts w:ascii="Times New Roman" w:hAnsi="Times New Roman" w:cs="Times New Roman"/>
        </w:rPr>
        <w:t>3</w:t>
      </w:r>
      <w:r w:rsidRPr="00012226">
        <w:rPr>
          <w:rFonts w:ascii="Times New Roman" w:hAnsi="Times New Roman" w:cs="Times New Roman"/>
        </w:rPr>
        <w:t xml:space="preserve">. </w:t>
      </w:r>
    </w:p>
    <w:p w14:paraId="3FA82603" w14:textId="7472D8D1" w:rsidR="00D4624A" w:rsidRPr="00012226" w:rsidRDefault="00A67F6B" w:rsidP="0014728D">
      <w:pPr>
        <w:spacing w:after="0" w:line="360" w:lineRule="auto"/>
        <w:jc w:val="both"/>
        <w:rPr>
          <w:rFonts w:ascii="Times New Roman" w:hAnsi="Times New Roman" w:cs="Times New Roman"/>
        </w:rPr>
      </w:pPr>
      <w:r w:rsidRPr="00012226">
        <w:rPr>
          <w:rFonts w:ascii="Times New Roman" w:hAnsi="Times New Roman" w:cs="Times New Roman"/>
        </w:rPr>
        <w:t xml:space="preserve">Odlukom o ponašanju na grobljima, koju </w:t>
      </w:r>
      <w:r w:rsidR="00D5672D" w:rsidRPr="00012226">
        <w:rPr>
          <w:rFonts w:ascii="Times New Roman" w:hAnsi="Times New Roman" w:cs="Times New Roman"/>
        </w:rPr>
        <w:t xml:space="preserve">kao opći akt </w:t>
      </w:r>
      <w:r w:rsidRPr="00012226">
        <w:rPr>
          <w:rFonts w:ascii="Times New Roman" w:hAnsi="Times New Roman" w:cs="Times New Roman"/>
        </w:rPr>
        <w:t>donosi upravitelj groblja – Komunalac d.o.o. Vukovar, sukladno Zakonu o grobljima i ovoj Odluci, uređuje se</w:t>
      </w:r>
      <w:r w:rsidR="00D4624A" w:rsidRPr="00012226">
        <w:rPr>
          <w:rFonts w:ascii="Times New Roman" w:hAnsi="Times New Roman" w:cs="Times New Roman"/>
        </w:rPr>
        <w:t>:</w:t>
      </w:r>
    </w:p>
    <w:p w14:paraId="4AD00B78" w14:textId="1371755D" w:rsidR="00D4624A" w:rsidRPr="00012226" w:rsidRDefault="00D4624A" w:rsidP="00D4624A">
      <w:pPr>
        <w:pStyle w:val="Odlomakpopisa"/>
        <w:numPr>
          <w:ilvl w:val="0"/>
          <w:numId w:val="16"/>
        </w:numPr>
        <w:spacing w:after="0" w:line="360" w:lineRule="auto"/>
        <w:jc w:val="both"/>
        <w:rPr>
          <w:rFonts w:ascii="Times New Roman" w:hAnsi="Times New Roman" w:cs="Times New Roman"/>
        </w:rPr>
      </w:pPr>
      <w:r w:rsidRPr="00012226">
        <w:rPr>
          <w:rFonts w:ascii="Times New Roman" w:hAnsi="Times New Roman" w:cs="Times New Roman"/>
        </w:rPr>
        <w:t>radno vrijeme groblja i vrijeme obavljanja ukopa,</w:t>
      </w:r>
    </w:p>
    <w:p w14:paraId="14972A4A" w14:textId="239BE359" w:rsidR="00D4624A" w:rsidRPr="00012226" w:rsidRDefault="00D4624A" w:rsidP="00D4624A">
      <w:pPr>
        <w:pStyle w:val="Odlomakpopisa"/>
        <w:numPr>
          <w:ilvl w:val="0"/>
          <w:numId w:val="16"/>
        </w:numPr>
        <w:spacing w:after="0" w:line="360" w:lineRule="auto"/>
        <w:jc w:val="both"/>
        <w:rPr>
          <w:rFonts w:ascii="Times New Roman" w:hAnsi="Times New Roman" w:cs="Times New Roman"/>
        </w:rPr>
      </w:pPr>
      <w:r w:rsidRPr="00012226">
        <w:rPr>
          <w:rFonts w:ascii="Times New Roman" w:hAnsi="Times New Roman" w:cs="Times New Roman"/>
        </w:rPr>
        <w:lastRenderedPageBreak/>
        <w:t>način i primjereno vrijeme izvođenj</w:t>
      </w:r>
      <w:r w:rsidR="00D5672D" w:rsidRPr="00012226">
        <w:rPr>
          <w:rFonts w:ascii="Times New Roman" w:hAnsi="Times New Roman" w:cs="Times New Roman"/>
        </w:rPr>
        <w:t>a</w:t>
      </w:r>
      <w:r w:rsidRPr="00012226">
        <w:rPr>
          <w:rFonts w:ascii="Times New Roman" w:hAnsi="Times New Roman" w:cs="Times New Roman"/>
        </w:rPr>
        <w:t xml:space="preserve"> radova na groblju,</w:t>
      </w:r>
    </w:p>
    <w:p w14:paraId="18E24F44" w14:textId="547FC5E9" w:rsidR="00D4624A" w:rsidRPr="00012226" w:rsidRDefault="00D5672D" w:rsidP="00D4624A">
      <w:pPr>
        <w:pStyle w:val="Odlomakpopisa"/>
        <w:numPr>
          <w:ilvl w:val="0"/>
          <w:numId w:val="16"/>
        </w:numPr>
        <w:spacing w:after="0" w:line="360" w:lineRule="auto"/>
        <w:jc w:val="both"/>
        <w:rPr>
          <w:rFonts w:ascii="Times New Roman" w:hAnsi="Times New Roman" w:cs="Times New Roman"/>
        </w:rPr>
      </w:pPr>
      <w:r w:rsidRPr="00012226">
        <w:rPr>
          <w:rFonts w:ascii="Times New Roman" w:hAnsi="Times New Roman" w:cs="Times New Roman"/>
        </w:rPr>
        <w:t xml:space="preserve">uvjeti i način </w:t>
      </w:r>
      <w:r w:rsidR="00D4624A" w:rsidRPr="00012226">
        <w:rPr>
          <w:rFonts w:ascii="Times New Roman" w:hAnsi="Times New Roman" w:cs="Times New Roman"/>
        </w:rPr>
        <w:t>pružanj</w:t>
      </w:r>
      <w:r w:rsidRPr="00012226">
        <w:rPr>
          <w:rFonts w:ascii="Times New Roman" w:hAnsi="Times New Roman" w:cs="Times New Roman"/>
        </w:rPr>
        <w:t>a</w:t>
      </w:r>
      <w:r w:rsidR="00D4624A" w:rsidRPr="00012226">
        <w:rPr>
          <w:rFonts w:ascii="Times New Roman" w:hAnsi="Times New Roman" w:cs="Times New Roman"/>
        </w:rPr>
        <w:t xml:space="preserve"> određenih usluga od strane drugih pravnih i fizičkih osoba,</w:t>
      </w:r>
    </w:p>
    <w:p w14:paraId="66AFD7D9" w14:textId="78B11C50" w:rsidR="00D4624A" w:rsidRPr="00012226" w:rsidRDefault="00D4624A" w:rsidP="00D4624A">
      <w:pPr>
        <w:pStyle w:val="Odlomakpopisa"/>
        <w:numPr>
          <w:ilvl w:val="0"/>
          <w:numId w:val="16"/>
        </w:numPr>
        <w:spacing w:after="0" w:line="360" w:lineRule="auto"/>
        <w:jc w:val="both"/>
        <w:rPr>
          <w:rFonts w:ascii="Times New Roman" w:hAnsi="Times New Roman" w:cs="Times New Roman"/>
        </w:rPr>
      </w:pPr>
      <w:r w:rsidRPr="00012226">
        <w:rPr>
          <w:rFonts w:ascii="Times New Roman" w:hAnsi="Times New Roman" w:cs="Times New Roman"/>
        </w:rPr>
        <w:t>pravila ponašanja korisnika i posjetitelja groblja,</w:t>
      </w:r>
    </w:p>
    <w:p w14:paraId="0E2F6D03" w14:textId="77777777" w:rsidR="00D4624A" w:rsidRPr="00012226" w:rsidRDefault="00D4624A" w:rsidP="00D4624A">
      <w:pPr>
        <w:pStyle w:val="Odlomakpopisa"/>
        <w:numPr>
          <w:ilvl w:val="0"/>
          <w:numId w:val="16"/>
        </w:numPr>
        <w:spacing w:after="0" w:line="360" w:lineRule="auto"/>
        <w:jc w:val="both"/>
        <w:rPr>
          <w:rFonts w:ascii="Times New Roman" w:hAnsi="Times New Roman" w:cs="Times New Roman"/>
        </w:rPr>
      </w:pPr>
      <w:r w:rsidRPr="00012226">
        <w:rPr>
          <w:rFonts w:ascii="Times New Roman" w:hAnsi="Times New Roman" w:cs="Times New Roman"/>
        </w:rPr>
        <w:t>postupanje s izgubljenim i nađenim stvarima.</w:t>
      </w:r>
    </w:p>
    <w:p w14:paraId="17C3B9D0" w14:textId="14209AAC" w:rsidR="000A3A3D" w:rsidRPr="00012226" w:rsidRDefault="000A3A3D" w:rsidP="0014728D">
      <w:pPr>
        <w:spacing w:after="0" w:line="360" w:lineRule="auto"/>
        <w:jc w:val="both"/>
        <w:rPr>
          <w:rFonts w:ascii="Times New Roman" w:hAnsi="Times New Roman" w:cs="Times New Roman"/>
        </w:rPr>
      </w:pPr>
      <w:r w:rsidRPr="00012226">
        <w:rPr>
          <w:rFonts w:ascii="Times New Roman" w:hAnsi="Times New Roman" w:cs="Times New Roman"/>
        </w:rPr>
        <w:t>Za gradnju, preinaku ili uklanjanje opreme i uređaja grobnog mjesta potrebna je prethodna pisana suglasnost upravitelja groblja – Komunalac d.o.o. Vukovar, izdana sukladno Zakonu o grobljima, posebnim propisima i odredbama ove Odluke.</w:t>
      </w:r>
    </w:p>
    <w:p w14:paraId="08F79171" w14:textId="788C5AFB" w:rsidR="007042BE" w:rsidRPr="00012226" w:rsidRDefault="0014728D" w:rsidP="0014728D">
      <w:pPr>
        <w:spacing w:after="0" w:line="360" w:lineRule="auto"/>
        <w:jc w:val="both"/>
        <w:rPr>
          <w:rFonts w:ascii="Times New Roman" w:hAnsi="Times New Roman" w:cs="Times New Roman"/>
        </w:rPr>
      </w:pPr>
      <w:r w:rsidRPr="00012226">
        <w:rPr>
          <w:rFonts w:ascii="Times New Roman" w:hAnsi="Times New Roman" w:cs="Times New Roman"/>
        </w:rPr>
        <w:t xml:space="preserve">Odredbe akta iz stavka 1. </w:t>
      </w:r>
      <w:r w:rsidR="009010A9" w:rsidRPr="00012226">
        <w:rPr>
          <w:rFonts w:ascii="Times New Roman" w:hAnsi="Times New Roman" w:cs="Times New Roman"/>
        </w:rPr>
        <w:t xml:space="preserve">ovog članka </w:t>
      </w:r>
      <w:r w:rsidRPr="00012226">
        <w:rPr>
          <w:rFonts w:ascii="Times New Roman" w:hAnsi="Times New Roman" w:cs="Times New Roman"/>
        </w:rPr>
        <w:t>koje se odnose na izvođenje radova od strane pravnih osoba primjenjuju se i na fizičke osobe registrirane za obavljanje odgovarajuće djelatnosti.</w:t>
      </w:r>
    </w:p>
    <w:p w14:paraId="03A59281" w14:textId="77777777" w:rsidR="0014728D" w:rsidRPr="00012226" w:rsidRDefault="0014728D" w:rsidP="0014728D">
      <w:pPr>
        <w:spacing w:after="0" w:line="360" w:lineRule="auto"/>
        <w:jc w:val="both"/>
        <w:rPr>
          <w:rFonts w:ascii="Times New Roman" w:hAnsi="Times New Roman" w:cs="Times New Roman"/>
        </w:rPr>
      </w:pPr>
    </w:p>
    <w:p w14:paraId="36519319" w14:textId="27ACD3ED" w:rsidR="009E1362" w:rsidRPr="00012226" w:rsidRDefault="009E1362" w:rsidP="009E1362">
      <w:pPr>
        <w:spacing w:after="0" w:line="360" w:lineRule="auto"/>
        <w:rPr>
          <w:rFonts w:ascii="Times New Roman" w:hAnsi="Times New Roman" w:cs="Times New Roman"/>
        </w:rPr>
      </w:pPr>
      <w:r w:rsidRPr="00012226">
        <w:rPr>
          <w:rFonts w:ascii="Times New Roman" w:hAnsi="Times New Roman" w:cs="Times New Roman"/>
        </w:rPr>
        <w:t>VII. PRESTANAK PRAVA KORIŠTENJA GROBNOG MJESTA I GROBN</w:t>
      </w:r>
      <w:r w:rsidR="0017258E" w:rsidRPr="00012226">
        <w:rPr>
          <w:rFonts w:ascii="Times New Roman" w:hAnsi="Times New Roman" w:cs="Times New Roman"/>
        </w:rPr>
        <w:t>A</w:t>
      </w:r>
      <w:r w:rsidRPr="00012226">
        <w:rPr>
          <w:rFonts w:ascii="Times New Roman" w:hAnsi="Times New Roman" w:cs="Times New Roman"/>
        </w:rPr>
        <w:t xml:space="preserve"> MJESTA BEZ EVIDENTIRANOG KORISNIKA</w:t>
      </w:r>
    </w:p>
    <w:p w14:paraId="3CA85CF2" w14:textId="0EDB48F6" w:rsidR="0014728D" w:rsidRPr="00012226" w:rsidRDefault="0014728D" w:rsidP="009E1362">
      <w:pPr>
        <w:spacing w:after="0" w:line="360" w:lineRule="auto"/>
        <w:jc w:val="center"/>
        <w:rPr>
          <w:rFonts w:ascii="Times New Roman" w:hAnsi="Times New Roman" w:cs="Times New Roman"/>
        </w:rPr>
      </w:pPr>
      <w:r w:rsidRPr="00012226">
        <w:rPr>
          <w:rFonts w:ascii="Times New Roman" w:hAnsi="Times New Roman" w:cs="Times New Roman"/>
        </w:rPr>
        <w:t>Članak 2</w:t>
      </w:r>
      <w:r w:rsidR="00A1724A" w:rsidRPr="00012226">
        <w:rPr>
          <w:rFonts w:ascii="Times New Roman" w:hAnsi="Times New Roman" w:cs="Times New Roman"/>
        </w:rPr>
        <w:t>4</w:t>
      </w:r>
      <w:r w:rsidRPr="00012226">
        <w:rPr>
          <w:rFonts w:ascii="Times New Roman" w:hAnsi="Times New Roman" w:cs="Times New Roman"/>
        </w:rPr>
        <w:t>.</w:t>
      </w:r>
      <w:r w:rsidR="009E1362" w:rsidRPr="00012226">
        <w:rPr>
          <w:rFonts w:ascii="Times New Roman" w:hAnsi="Times New Roman" w:cs="Times New Roman"/>
        </w:rPr>
        <w:t xml:space="preserve"> </w:t>
      </w:r>
    </w:p>
    <w:p w14:paraId="35FC3C65" w14:textId="74475EAF" w:rsidR="00F10CCB" w:rsidRPr="00012226" w:rsidRDefault="003A650E" w:rsidP="009E1362">
      <w:pPr>
        <w:spacing w:after="0" w:line="360" w:lineRule="auto"/>
        <w:jc w:val="both"/>
        <w:rPr>
          <w:rFonts w:ascii="Times New Roman" w:hAnsi="Times New Roman" w:cs="Times New Roman"/>
        </w:rPr>
      </w:pPr>
      <w:r w:rsidRPr="00012226">
        <w:rPr>
          <w:rFonts w:ascii="Times New Roman" w:hAnsi="Times New Roman" w:cs="Times New Roman"/>
        </w:rPr>
        <w:t>Ako korisnik grobnog mjesta ne plaća godišnju grobnu naknadu u razdoblju od deset godina, upravitelj groblja</w:t>
      </w:r>
      <w:r w:rsidR="00EB0D84" w:rsidRPr="00012226">
        <w:rPr>
          <w:rFonts w:ascii="Times New Roman" w:hAnsi="Times New Roman" w:cs="Times New Roman"/>
        </w:rPr>
        <w:t xml:space="preserve"> najmanje jednom</w:t>
      </w:r>
      <w:r w:rsidRPr="00012226">
        <w:rPr>
          <w:rFonts w:ascii="Times New Roman" w:hAnsi="Times New Roman" w:cs="Times New Roman"/>
        </w:rPr>
        <w:t xml:space="preserve"> objavit će poziv korisniku da u roku od 30 dana od dana objave podmiri sva dospjela dugovanja s pripadajućim zakonskim zateznim kamatama. Poziv se objavljuje u javnom glasilu, na oglasnim pločama groblja i na mrežnim stranicama upravitelja groblja te se dostavlja na posljednju poznatu adresu korisnika, ako je poznata.</w:t>
      </w:r>
    </w:p>
    <w:p w14:paraId="75D09EA8" w14:textId="2DBF3D82" w:rsidR="003A650E" w:rsidRPr="00012226" w:rsidRDefault="00D241F2" w:rsidP="009E1362">
      <w:pPr>
        <w:spacing w:after="0" w:line="360" w:lineRule="auto"/>
        <w:jc w:val="both"/>
        <w:rPr>
          <w:rFonts w:ascii="Times New Roman" w:hAnsi="Times New Roman" w:cs="Times New Roman"/>
        </w:rPr>
      </w:pPr>
      <w:r w:rsidRPr="00012226">
        <w:rPr>
          <w:rFonts w:ascii="Times New Roman" w:hAnsi="Times New Roman" w:cs="Times New Roman"/>
        </w:rPr>
        <w:t>U pozivu iz stavka 1. ovoga članka korisnik se upozorava da će, ako u ostavljenom roku ne podmiri dugovanje, izgubiti pravo korištenja grobnog mjesta sukladno Zakonu o grobljima i ovoj Odluci.</w:t>
      </w:r>
    </w:p>
    <w:p w14:paraId="11238A02" w14:textId="42295D72" w:rsidR="009E1362" w:rsidRPr="00012226" w:rsidRDefault="009E1362" w:rsidP="009E1362">
      <w:pPr>
        <w:spacing w:after="0" w:line="360" w:lineRule="auto"/>
        <w:jc w:val="both"/>
        <w:rPr>
          <w:rFonts w:ascii="Times New Roman" w:hAnsi="Times New Roman" w:cs="Times New Roman"/>
        </w:rPr>
      </w:pPr>
      <w:r w:rsidRPr="00012226">
        <w:rPr>
          <w:rFonts w:ascii="Times New Roman" w:hAnsi="Times New Roman" w:cs="Times New Roman"/>
        </w:rPr>
        <w:t xml:space="preserve">Ako korisnik ne postupi po pozivu iz stavka 1., </w:t>
      </w:r>
      <w:r w:rsidR="00993353" w:rsidRPr="00012226">
        <w:rPr>
          <w:rFonts w:ascii="Times New Roman" w:hAnsi="Times New Roman" w:cs="Times New Roman"/>
        </w:rPr>
        <w:t xml:space="preserve">upravitelj groblja </w:t>
      </w:r>
      <w:r w:rsidRPr="00012226">
        <w:rPr>
          <w:rFonts w:ascii="Times New Roman" w:hAnsi="Times New Roman" w:cs="Times New Roman"/>
        </w:rPr>
        <w:t>donosi rješenje o prestanku prava korištenja grobnog mjesta.</w:t>
      </w:r>
    </w:p>
    <w:p w14:paraId="7F5EA363" w14:textId="3C141682" w:rsidR="009E1362" w:rsidRPr="00012226" w:rsidRDefault="009E1362" w:rsidP="009E1362">
      <w:pPr>
        <w:spacing w:after="0" w:line="360" w:lineRule="auto"/>
        <w:jc w:val="both"/>
        <w:rPr>
          <w:rFonts w:ascii="Times New Roman" w:hAnsi="Times New Roman" w:cs="Times New Roman"/>
        </w:rPr>
      </w:pPr>
      <w:r w:rsidRPr="00012226">
        <w:rPr>
          <w:rFonts w:ascii="Times New Roman" w:hAnsi="Times New Roman" w:cs="Times New Roman"/>
        </w:rPr>
        <w:t>Protiv rješenja iz stavka 3. može se podnijeti žalba Gradu Vukovaru, nadležnom upravnom odjelu</w:t>
      </w:r>
      <w:r w:rsidR="00993353" w:rsidRPr="00012226">
        <w:rPr>
          <w:rFonts w:ascii="Times New Roman" w:hAnsi="Times New Roman" w:cs="Times New Roman"/>
        </w:rPr>
        <w:t xml:space="preserve"> Grada Vukovara u roku od 15 dana od dana dostave rješenja.</w:t>
      </w:r>
    </w:p>
    <w:p w14:paraId="49D28972" w14:textId="0FE710F2" w:rsidR="001F06FD" w:rsidRPr="00012226" w:rsidRDefault="001F06FD" w:rsidP="009E1362">
      <w:pPr>
        <w:spacing w:after="0" w:line="360" w:lineRule="auto"/>
        <w:jc w:val="both"/>
        <w:rPr>
          <w:rFonts w:ascii="Times New Roman" w:hAnsi="Times New Roman" w:cs="Times New Roman"/>
        </w:rPr>
      </w:pPr>
      <w:r w:rsidRPr="00012226">
        <w:rPr>
          <w:rFonts w:ascii="Times New Roman" w:hAnsi="Times New Roman" w:cs="Times New Roman"/>
        </w:rPr>
        <w:t>Odredbe ovoga članka ne primjenjuju se na grobna mjesta u posebnom statusu za koja nije evidentiran korisnik grobnog mjesta.</w:t>
      </w:r>
    </w:p>
    <w:p w14:paraId="2C0AE960" w14:textId="77777777" w:rsidR="00993353" w:rsidRPr="00012226" w:rsidRDefault="00993353" w:rsidP="009E1362">
      <w:pPr>
        <w:spacing w:after="0" w:line="360" w:lineRule="auto"/>
        <w:jc w:val="both"/>
        <w:rPr>
          <w:rFonts w:ascii="Times New Roman" w:hAnsi="Times New Roman" w:cs="Times New Roman"/>
        </w:rPr>
      </w:pPr>
    </w:p>
    <w:p w14:paraId="11EC8421" w14:textId="1DB12A57" w:rsidR="009E1362" w:rsidRPr="00012226" w:rsidRDefault="009E1362" w:rsidP="009E1362">
      <w:pPr>
        <w:spacing w:after="0" w:line="360" w:lineRule="auto"/>
        <w:jc w:val="center"/>
        <w:rPr>
          <w:rFonts w:ascii="Times New Roman" w:hAnsi="Times New Roman" w:cs="Times New Roman"/>
        </w:rPr>
      </w:pPr>
      <w:r w:rsidRPr="00012226">
        <w:rPr>
          <w:rFonts w:ascii="Times New Roman" w:hAnsi="Times New Roman" w:cs="Times New Roman"/>
        </w:rPr>
        <w:t>Članak 2</w:t>
      </w:r>
      <w:r w:rsidR="00A1724A" w:rsidRPr="00012226">
        <w:rPr>
          <w:rFonts w:ascii="Times New Roman" w:hAnsi="Times New Roman" w:cs="Times New Roman"/>
        </w:rPr>
        <w:t>5</w:t>
      </w:r>
      <w:r w:rsidRPr="00012226">
        <w:rPr>
          <w:rFonts w:ascii="Times New Roman" w:hAnsi="Times New Roman" w:cs="Times New Roman"/>
        </w:rPr>
        <w:t xml:space="preserve">. </w:t>
      </w:r>
    </w:p>
    <w:p w14:paraId="6336C978" w14:textId="7FA51D48" w:rsidR="009E1362" w:rsidRPr="00012226" w:rsidRDefault="009E1362" w:rsidP="009E1362">
      <w:pPr>
        <w:spacing w:after="0" w:line="360" w:lineRule="auto"/>
        <w:jc w:val="both"/>
        <w:rPr>
          <w:rFonts w:ascii="Times New Roman" w:hAnsi="Times New Roman" w:cs="Times New Roman"/>
        </w:rPr>
      </w:pPr>
      <w:r w:rsidRPr="00012226">
        <w:rPr>
          <w:rFonts w:ascii="Times New Roman" w:hAnsi="Times New Roman" w:cs="Times New Roman"/>
        </w:rPr>
        <w:t>Grobno mjesto za koje je pravomoćn</w:t>
      </w:r>
      <w:r w:rsidR="00C2536D" w:rsidRPr="00012226">
        <w:rPr>
          <w:rFonts w:ascii="Times New Roman" w:hAnsi="Times New Roman" w:cs="Times New Roman"/>
        </w:rPr>
        <w:t>im</w:t>
      </w:r>
      <w:r w:rsidRPr="00012226">
        <w:rPr>
          <w:rFonts w:ascii="Times New Roman" w:hAnsi="Times New Roman" w:cs="Times New Roman"/>
        </w:rPr>
        <w:t xml:space="preserve"> </w:t>
      </w:r>
      <w:r w:rsidR="00226072" w:rsidRPr="00012226">
        <w:rPr>
          <w:rFonts w:ascii="Times New Roman" w:hAnsi="Times New Roman" w:cs="Times New Roman"/>
        </w:rPr>
        <w:t xml:space="preserve">rješenjem </w:t>
      </w:r>
      <w:r w:rsidRPr="00012226">
        <w:rPr>
          <w:rFonts w:ascii="Times New Roman" w:hAnsi="Times New Roman" w:cs="Times New Roman"/>
        </w:rPr>
        <w:t>utvrđen prestanak prava korištenja smatra se grobnim mjestom bez evidentiranog korisnika</w:t>
      </w:r>
      <w:r w:rsidR="00A763DB" w:rsidRPr="00012226">
        <w:rPr>
          <w:rFonts w:ascii="Times New Roman" w:hAnsi="Times New Roman" w:cs="Times New Roman"/>
        </w:rPr>
        <w:t xml:space="preserve"> te se kao takvo evidentira u grobnom očevidniku</w:t>
      </w:r>
      <w:r w:rsidRPr="00012226">
        <w:rPr>
          <w:rFonts w:ascii="Times New Roman" w:hAnsi="Times New Roman" w:cs="Times New Roman"/>
        </w:rPr>
        <w:t>.</w:t>
      </w:r>
    </w:p>
    <w:p w14:paraId="5539107C" w14:textId="6F7E5D18" w:rsidR="009E1362" w:rsidRPr="00012226" w:rsidRDefault="009E1362" w:rsidP="009E1362">
      <w:pPr>
        <w:spacing w:after="0" w:line="360" w:lineRule="auto"/>
        <w:jc w:val="both"/>
        <w:rPr>
          <w:rFonts w:ascii="Times New Roman" w:hAnsi="Times New Roman" w:cs="Times New Roman"/>
        </w:rPr>
      </w:pPr>
      <w:r w:rsidRPr="00012226">
        <w:rPr>
          <w:rFonts w:ascii="Times New Roman" w:hAnsi="Times New Roman" w:cs="Times New Roman"/>
        </w:rPr>
        <w:t>Iznimno</w:t>
      </w:r>
      <w:r w:rsidR="00D213D6" w:rsidRPr="00012226">
        <w:rPr>
          <w:rFonts w:ascii="Times New Roman" w:hAnsi="Times New Roman" w:cs="Times New Roman"/>
        </w:rPr>
        <w:t xml:space="preserve"> od stavka 1. ovog članka</w:t>
      </w:r>
      <w:r w:rsidRPr="00012226">
        <w:rPr>
          <w:rFonts w:ascii="Times New Roman" w:hAnsi="Times New Roman" w:cs="Times New Roman"/>
        </w:rPr>
        <w:t xml:space="preserve">, grobna mjesta u kojima su pokopani posmrtni ostaci znamenitih povijesnih osoba, hrvatskih branitelja iz Domovinskog rata bez nasljednika ili drugih </w:t>
      </w:r>
      <w:r w:rsidR="000724DE" w:rsidRPr="00012226">
        <w:rPr>
          <w:rFonts w:ascii="Times New Roman" w:hAnsi="Times New Roman" w:cs="Times New Roman"/>
        </w:rPr>
        <w:t xml:space="preserve">osoba od </w:t>
      </w:r>
      <w:r w:rsidR="00371C4E" w:rsidRPr="00012226">
        <w:rPr>
          <w:rFonts w:ascii="Times New Roman" w:hAnsi="Times New Roman" w:cs="Times New Roman"/>
        </w:rPr>
        <w:t>posebnog značaja za Grad Vukovar</w:t>
      </w:r>
      <w:r w:rsidR="00400E8D" w:rsidRPr="00012226">
        <w:rPr>
          <w:rFonts w:ascii="Times New Roman" w:hAnsi="Times New Roman" w:cs="Times New Roman"/>
        </w:rPr>
        <w:t xml:space="preserve">, a koja su kao takva utvrđena posebnim </w:t>
      </w:r>
      <w:r w:rsidR="00400E8D" w:rsidRPr="00012226">
        <w:rPr>
          <w:rFonts w:ascii="Times New Roman" w:hAnsi="Times New Roman" w:cs="Times New Roman"/>
        </w:rPr>
        <w:lastRenderedPageBreak/>
        <w:t>aktom nadležnog tijela Grada Vukovara,</w:t>
      </w:r>
      <w:r w:rsidR="00371C4E" w:rsidRPr="00012226">
        <w:rPr>
          <w:rFonts w:ascii="Times New Roman" w:hAnsi="Times New Roman" w:cs="Times New Roman"/>
        </w:rPr>
        <w:t xml:space="preserve"> </w:t>
      </w:r>
      <w:r w:rsidRPr="00012226">
        <w:rPr>
          <w:rFonts w:ascii="Times New Roman" w:hAnsi="Times New Roman" w:cs="Times New Roman"/>
        </w:rPr>
        <w:t>ne smatraju se grobnim mjestima bez evidentiranog korisnika i ne mogu se dodijeliti drugom korisniku.</w:t>
      </w:r>
    </w:p>
    <w:p w14:paraId="228A0B35" w14:textId="4010A87F" w:rsidR="004630BB" w:rsidRPr="00012226" w:rsidRDefault="004630BB" w:rsidP="009E1362">
      <w:pPr>
        <w:spacing w:after="0" w:line="360" w:lineRule="auto"/>
        <w:jc w:val="both"/>
        <w:rPr>
          <w:rFonts w:ascii="Times New Roman" w:hAnsi="Times New Roman" w:cs="Times New Roman"/>
        </w:rPr>
      </w:pPr>
      <w:r w:rsidRPr="00012226">
        <w:rPr>
          <w:rFonts w:ascii="Times New Roman" w:hAnsi="Times New Roman" w:cs="Times New Roman"/>
        </w:rPr>
        <w:t>Zainteresirane osobe (nasljednici, srodnici ili druge osobe koje dokažu opravdan interes) mogu podnijeti zahtjev za upis prava korištenja sukladno postupku utvrđenom ovom Odlukom i aktima upravitelja groblja.</w:t>
      </w:r>
    </w:p>
    <w:p w14:paraId="1E3EDE8F" w14:textId="77777777" w:rsidR="00EF6EB6" w:rsidRPr="00012226" w:rsidRDefault="00EF6EB6" w:rsidP="00C2536D">
      <w:pPr>
        <w:spacing w:after="0" w:line="360" w:lineRule="auto"/>
        <w:rPr>
          <w:rFonts w:ascii="Times New Roman" w:hAnsi="Times New Roman" w:cs="Times New Roman"/>
        </w:rPr>
      </w:pPr>
    </w:p>
    <w:p w14:paraId="192F8BCA" w14:textId="3C42445F" w:rsidR="009E1362" w:rsidRPr="00012226" w:rsidRDefault="009E1362" w:rsidP="009E1362">
      <w:pPr>
        <w:spacing w:after="0" w:line="360" w:lineRule="auto"/>
        <w:jc w:val="center"/>
        <w:rPr>
          <w:rFonts w:ascii="Times New Roman" w:hAnsi="Times New Roman" w:cs="Times New Roman"/>
        </w:rPr>
      </w:pPr>
      <w:r w:rsidRPr="00012226">
        <w:rPr>
          <w:rFonts w:ascii="Times New Roman" w:hAnsi="Times New Roman" w:cs="Times New Roman"/>
        </w:rPr>
        <w:t>Članak 2</w:t>
      </w:r>
      <w:r w:rsidR="00A1724A" w:rsidRPr="00012226">
        <w:rPr>
          <w:rFonts w:ascii="Times New Roman" w:hAnsi="Times New Roman" w:cs="Times New Roman"/>
        </w:rPr>
        <w:t>6</w:t>
      </w:r>
      <w:r w:rsidRPr="00012226">
        <w:rPr>
          <w:rFonts w:ascii="Times New Roman" w:hAnsi="Times New Roman" w:cs="Times New Roman"/>
        </w:rPr>
        <w:t xml:space="preserve">. </w:t>
      </w:r>
    </w:p>
    <w:p w14:paraId="1E60EA06" w14:textId="45DD7F2E" w:rsidR="00E47712" w:rsidRPr="00012226" w:rsidRDefault="00302CCC" w:rsidP="00696ECC">
      <w:pPr>
        <w:spacing w:after="0" w:line="360" w:lineRule="auto"/>
        <w:jc w:val="both"/>
        <w:rPr>
          <w:rFonts w:ascii="Times New Roman" w:hAnsi="Times New Roman" w:cs="Times New Roman"/>
        </w:rPr>
      </w:pPr>
      <w:r w:rsidRPr="00012226">
        <w:rPr>
          <w:rFonts w:ascii="Times New Roman" w:hAnsi="Times New Roman" w:cs="Times New Roman"/>
        </w:rPr>
        <w:t>Prijašnji korisnik grobnog mjesta može, u roku od 30 dana od dana pravomoćnosti rješenja o prestanku prava korištenja, preuzeti izgrađenu opremu i uređaje grobnog mjesta, pod uvjetom da je prethodno podmirio sve dospjele obveze, uključujući zakonske zatezne kamate.</w:t>
      </w:r>
    </w:p>
    <w:p w14:paraId="1DEF0B8A" w14:textId="2A6B0D7B" w:rsidR="00302CCC" w:rsidRPr="00012226" w:rsidRDefault="00302CCC" w:rsidP="006D49F5">
      <w:pPr>
        <w:spacing w:after="0" w:line="360" w:lineRule="auto"/>
        <w:jc w:val="both"/>
        <w:rPr>
          <w:rFonts w:ascii="Times New Roman" w:hAnsi="Times New Roman" w:cs="Times New Roman"/>
        </w:rPr>
      </w:pPr>
      <w:r w:rsidRPr="00012226">
        <w:rPr>
          <w:rFonts w:ascii="Times New Roman" w:hAnsi="Times New Roman" w:cs="Times New Roman"/>
        </w:rPr>
        <w:t>Ako prijašnji korisnik u roku iz stavka 1. ovoga članka ne preuzme opremu i uređaje grobnog mjesta, smatrat će se da ih je napustio, te upravitelj groblja može s njima raspolagati sukladno propisima koji uređuju vlasničkopravne odnose i komunalno gospodarstvo.</w:t>
      </w:r>
    </w:p>
    <w:p w14:paraId="505D72A9" w14:textId="77777777" w:rsidR="0017258E" w:rsidRPr="00012226" w:rsidRDefault="0017258E" w:rsidP="006D49F5">
      <w:pPr>
        <w:spacing w:after="0" w:line="360" w:lineRule="auto"/>
        <w:jc w:val="both"/>
        <w:rPr>
          <w:rFonts w:ascii="Times New Roman" w:hAnsi="Times New Roman" w:cs="Times New Roman"/>
        </w:rPr>
      </w:pPr>
    </w:p>
    <w:p w14:paraId="3806E8E1" w14:textId="728D4390" w:rsidR="00696ECC" w:rsidRPr="00012226" w:rsidRDefault="00696ECC" w:rsidP="00696ECC">
      <w:pPr>
        <w:spacing w:after="0" w:line="360" w:lineRule="auto"/>
        <w:jc w:val="center"/>
        <w:rPr>
          <w:rFonts w:ascii="Times New Roman" w:hAnsi="Times New Roman" w:cs="Times New Roman"/>
        </w:rPr>
      </w:pPr>
      <w:r w:rsidRPr="00012226">
        <w:rPr>
          <w:rFonts w:ascii="Times New Roman" w:hAnsi="Times New Roman" w:cs="Times New Roman"/>
        </w:rPr>
        <w:t>Članak 2</w:t>
      </w:r>
      <w:r w:rsidR="00A1724A" w:rsidRPr="00012226">
        <w:rPr>
          <w:rFonts w:ascii="Times New Roman" w:hAnsi="Times New Roman" w:cs="Times New Roman"/>
        </w:rPr>
        <w:t>7</w:t>
      </w:r>
      <w:r w:rsidRPr="00012226">
        <w:rPr>
          <w:rFonts w:ascii="Times New Roman" w:hAnsi="Times New Roman" w:cs="Times New Roman"/>
        </w:rPr>
        <w:t xml:space="preserve">. </w:t>
      </w:r>
    </w:p>
    <w:p w14:paraId="63E20A0E" w14:textId="4C47713A" w:rsidR="008D14C1" w:rsidRPr="00012226" w:rsidRDefault="00644EC7" w:rsidP="00803331">
      <w:pPr>
        <w:spacing w:after="0" w:line="360" w:lineRule="auto"/>
        <w:jc w:val="both"/>
        <w:rPr>
          <w:rFonts w:ascii="Times New Roman" w:hAnsi="Times New Roman" w:cs="Times New Roman"/>
        </w:rPr>
      </w:pPr>
      <w:r w:rsidRPr="00012226">
        <w:rPr>
          <w:rFonts w:ascii="Times New Roman" w:hAnsi="Times New Roman" w:cs="Times New Roman"/>
        </w:rPr>
        <w:t>Prije dodjele grobnog mjesta novom korisniku, upravitelj groblja dužan je, sukladno Zakonu o grobljima i posebnim propisima, osigurati zbrinjavanje posmrtnih ostataka iz napuštenog groba. Posmrtni ostaci premještaju se u zajedničku kosturnicu, osim ako članovi obitelji, srodnici ili druge osobe koje imaju pravo odlučivati o ukopu, sukladno posebnim propisima, zatraže iskopavanje i premještaj posmrtnih ostataka u drugo grobno mjesto.</w:t>
      </w:r>
    </w:p>
    <w:p w14:paraId="1281B16C" w14:textId="20EDA76D" w:rsidR="00644EC7" w:rsidRPr="00012226" w:rsidRDefault="00BB308C" w:rsidP="00803331">
      <w:pPr>
        <w:spacing w:after="0" w:line="360" w:lineRule="auto"/>
        <w:jc w:val="both"/>
        <w:rPr>
          <w:rFonts w:ascii="Times New Roman" w:hAnsi="Times New Roman" w:cs="Times New Roman"/>
        </w:rPr>
      </w:pPr>
      <w:r w:rsidRPr="00012226">
        <w:rPr>
          <w:rFonts w:ascii="Times New Roman" w:hAnsi="Times New Roman" w:cs="Times New Roman"/>
        </w:rPr>
        <w:t xml:space="preserve">Posmrtni ostaci mogu ostati u istom grobnom mjestu </w:t>
      </w:r>
      <w:r w:rsidR="00A4071B" w:rsidRPr="00012226">
        <w:rPr>
          <w:rFonts w:ascii="Times New Roman" w:hAnsi="Times New Roman" w:cs="Times New Roman"/>
        </w:rPr>
        <w:t>ako su ispunjeni uvjeti iz posebnih propisa i uz prethodnu suglasnost upravitelja groblja.</w:t>
      </w:r>
    </w:p>
    <w:p w14:paraId="26D56098" w14:textId="77777777" w:rsidR="008D14C1" w:rsidRPr="00012226" w:rsidRDefault="008D14C1" w:rsidP="00803331">
      <w:pPr>
        <w:spacing w:after="0" w:line="360" w:lineRule="auto"/>
        <w:jc w:val="both"/>
        <w:rPr>
          <w:rFonts w:ascii="Times New Roman" w:hAnsi="Times New Roman" w:cs="Times New Roman"/>
        </w:rPr>
      </w:pPr>
    </w:p>
    <w:p w14:paraId="7FB38F2E" w14:textId="4D51836E" w:rsidR="00696ECC" w:rsidRPr="00012226" w:rsidRDefault="00696ECC" w:rsidP="00696ECC">
      <w:pPr>
        <w:spacing w:after="0" w:line="360" w:lineRule="auto"/>
        <w:jc w:val="center"/>
        <w:rPr>
          <w:rFonts w:ascii="Times New Roman" w:hAnsi="Times New Roman" w:cs="Times New Roman"/>
        </w:rPr>
      </w:pPr>
      <w:r w:rsidRPr="00012226">
        <w:rPr>
          <w:rFonts w:ascii="Times New Roman" w:hAnsi="Times New Roman" w:cs="Times New Roman"/>
        </w:rPr>
        <w:t>Članak 2</w:t>
      </w:r>
      <w:r w:rsidR="00A1724A" w:rsidRPr="00012226">
        <w:rPr>
          <w:rFonts w:ascii="Times New Roman" w:hAnsi="Times New Roman" w:cs="Times New Roman"/>
        </w:rPr>
        <w:t>8</w:t>
      </w:r>
      <w:r w:rsidRPr="00012226">
        <w:rPr>
          <w:rFonts w:ascii="Times New Roman" w:hAnsi="Times New Roman" w:cs="Times New Roman"/>
        </w:rPr>
        <w:t xml:space="preserve">. </w:t>
      </w:r>
    </w:p>
    <w:p w14:paraId="3A46A1CE" w14:textId="6BEF92F7" w:rsidR="0066439A" w:rsidRPr="00012226" w:rsidRDefault="0066439A" w:rsidP="0066439A">
      <w:pPr>
        <w:spacing w:after="0" w:line="360" w:lineRule="auto"/>
        <w:jc w:val="both"/>
        <w:rPr>
          <w:rFonts w:ascii="Times New Roman" w:hAnsi="Times New Roman" w:cs="Times New Roman"/>
        </w:rPr>
      </w:pPr>
      <w:r w:rsidRPr="00012226">
        <w:rPr>
          <w:rFonts w:ascii="Times New Roman" w:hAnsi="Times New Roman" w:cs="Times New Roman"/>
        </w:rPr>
        <w:t>Grobnim mjestom bez evidentiranog korisnika</w:t>
      </w:r>
      <w:r w:rsidR="005C14C3" w:rsidRPr="00012226">
        <w:rPr>
          <w:rFonts w:ascii="Times New Roman" w:hAnsi="Times New Roman" w:cs="Times New Roman"/>
        </w:rPr>
        <w:t>, u smislu ove Odluke</w:t>
      </w:r>
      <w:r w:rsidR="008D0506" w:rsidRPr="00012226">
        <w:rPr>
          <w:rFonts w:ascii="Times New Roman" w:hAnsi="Times New Roman" w:cs="Times New Roman"/>
        </w:rPr>
        <w:t>,</w:t>
      </w:r>
      <w:r w:rsidRPr="00012226">
        <w:rPr>
          <w:rFonts w:ascii="Times New Roman" w:hAnsi="Times New Roman" w:cs="Times New Roman"/>
        </w:rPr>
        <w:t xml:space="preserve"> smatra se:</w:t>
      </w:r>
    </w:p>
    <w:p w14:paraId="42BA1F0C" w14:textId="1AEA37A0" w:rsidR="0066439A" w:rsidRPr="00012226" w:rsidRDefault="0066439A" w:rsidP="0066439A">
      <w:pPr>
        <w:spacing w:after="0" w:line="360" w:lineRule="auto"/>
        <w:jc w:val="both"/>
        <w:rPr>
          <w:rFonts w:ascii="Times New Roman" w:hAnsi="Times New Roman" w:cs="Times New Roman"/>
        </w:rPr>
      </w:pPr>
      <w:r w:rsidRPr="00012226">
        <w:rPr>
          <w:rFonts w:ascii="Times New Roman" w:hAnsi="Times New Roman" w:cs="Times New Roman"/>
        </w:rPr>
        <w:t xml:space="preserve">a) grobno mjesto u kojem su pokopani posmrtni ostaci osoba čiji je identitet poznat, ali u grobnom očevidniku nije </w:t>
      </w:r>
      <w:r w:rsidR="008D0506" w:rsidRPr="00012226">
        <w:rPr>
          <w:rFonts w:ascii="Times New Roman" w:hAnsi="Times New Roman" w:cs="Times New Roman"/>
        </w:rPr>
        <w:t xml:space="preserve">upisan </w:t>
      </w:r>
      <w:r w:rsidRPr="00012226">
        <w:rPr>
          <w:rFonts w:ascii="Times New Roman" w:hAnsi="Times New Roman" w:cs="Times New Roman"/>
        </w:rPr>
        <w:t xml:space="preserve">korisnik ili su svi </w:t>
      </w:r>
      <w:r w:rsidR="0052575D" w:rsidRPr="00012226">
        <w:rPr>
          <w:rFonts w:ascii="Times New Roman" w:hAnsi="Times New Roman" w:cs="Times New Roman"/>
        </w:rPr>
        <w:t xml:space="preserve">upisani </w:t>
      </w:r>
      <w:r w:rsidRPr="00012226">
        <w:rPr>
          <w:rFonts w:ascii="Times New Roman" w:hAnsi="Times New Roman" w:cs="Times New Roman"/>
        </w:rPr>
        <w:t>korisnici preminuli, a novi korisnik nije upisan,</w:t>
      </w:r>
    </w:p>
    <w:p w14:paraId="09AB7FBB" w14:textId="2664AD53" w:rsidR="0066439A" w:rsidRPr="00012226" w:rsidRDefault="0066439A" w:rsidP="0066439A">
      <w:pPr>
        <w:spacing w:after="0" w:line="360" w:lineRule="auto"/>
        <w:jc w:val="both"/>
        <w:rPr>
          <w:rFonts w:ascii="Times New Roman" w:hAnsi="Times New Roman" w:cs="Times New Roman"/>
        </w:rPr>
      </w:pPr>
      <w:r w:rsidRPr="00012226">
        <w:rPr>
          <w:rFonts w:ascii="Times New Roman" w:hAnsi="Times New Roman" w:cs="Times New Roman"/>
        </w:rPr>
        <w:t xml:space="preserve">b) grobno mjesto u kojem su pokopani posmrtni ostaci osoba nepoznatog identiteta (NN osobe), a u grobnom očevidniku nije </w:t>
      </w:r>
      <w:r w:rsidR="00B64DCF" w:rsidRPr="00012226">
        <w:rPr>
          <w:rFonts w:ascii="Times New Roman" w:hAnsi="Times New Roman" w:cs="Times New Roman"/>
        </w:rPr>
        <w:t xml:space="preserve">upisan </w:t>
      </w:r>
      <w:r w:rsidRPr="00012226">
        <w:rPr>
          <w:rFonts w:ascii="Times New Roman" w:hAnsi="Times New Roman" w:cs="Times New Roman"/>
        </w:rPr>
        <w:t>korisnik.</w:t>
      </w:r>
    </w:p>
    <w:p w14:paraId="42C4356C" w14:textId="4E866C57" w:rsidR="009E1362" w:rsidRPr="00012226" w:rsidRDefault="00D93946" w:rsidP="0066439A">
      <w:pPr>
        <w:spacing w:after="0" w:line="360" w:lineRule="auto"/>
        <w:jc w:val="both"/>
        <w:rPr>
          <w:rFonts w:ascii="Times New Roman" w:hAnsi="Times New Roman" w:cs="Times New Roman"/>
        </w:rPr>
      </w:pPr>
      <w:r w:rsidRPr="00012226">
        <w:rPr>
          <w:rFonts w:ascii="Times New Roman" w:hAnsi="Times New Roman" w:cs="Times New Roman"/>
        </w:rPr>
        <w:t>Grobna mjesta iz stavka 1. ovoga članka mogu se dodijeliti novom korisniku sukladno odredbama ove Odluke koje uređuju dodjelu grobnih mjesta, uz obvezno poštovanje načela pijeteta prema pokojnicima te uz ispunjenje uvjeta propisanih Zakonom o grobljima i drugim posebnim propisima.</w:t>
      </w:r>
    </w:p>
    <w:p w14:paraId="4005FBBF" w14:textId="724A420F" w:rsidR="0066439A" w:rsidRPr="00012226" w:rsidRDefault="0066439A" w:rsidP="009E1362">
      <w:pPr>
        <w:spacing w:after="0" w:line="360" w:lineRule="auto"/>
        <w:jc w:val="center"/>
        <w:rPr>
          <w:rFonts w:ascii="Times New Roman" w:hAnsi="Times New Roman" w:cs="Times New Roman"/>
        </w:rPr>
      </w:pPr>
      <w:r w:rsidRPr="00012226">
        <w:rPr>
          <w:rFonts w:ascii="Times New Roman" w:hAnsi="Times New Roman" w:cs="Times New Roman"/>
        </w:rPr>
        <w:lastRenderedPageBreak/>
        <w:t>Članak 2</w:t>
      </w:r>
      <w:r w:rsidR="00A1724A" w:rsidRPr="00012226">
        <w:rPr>
          <w:rFonts w:ascii="Times New Roman" w:hAnsi="Times New Roman" w:cs="Times New Roman"/>
        </w:rPr>
        <w:t>9</w:t>
      </w:r>
      <w:r w:rsidRPr="00012226">
        <w:rPr>
          <w:rFonts w:ascii="Times New Roman" w:hAnsi="Times New Roman" w:cs="Times New Roman"/>
        </w:rPr>
        <w:t xml:space="preserve">. </w:t>
      </w:r>
    </w:p>
    <w:p w14:paraId="0FBA53DC" w14:textId="77777777" w:rsidR="000351A3" w:rsidRPr="00012226" w:rsidRDefault="000351A3" w:rsidP="000351A3">
      <w:pPr>
        <w:spacing w:after="0" w:line="360" w:lineRule="auto"/>
        <w:jc w:val="both"/>
        <w:rPr>
          <w:rFonts w:ascii="Times New Roman" w:hAnsi="Times New Roman" w:cs="Times New Roman"/>
        </w:rPr>
      </w:pPr>
      <w:r w:rsidRPr="00012226">
        <w:rPr>
          <w:rFonts w:ascii="Times New Roman" w:hAnsi="Times New Roman" w:cs="Times New Roman"/>
        </w:rPr>
        <w:t>Upravitelj groblja vodi evidenciju grobnih mjesta bez evidentiranog korisnika.</w:t>
      </w:r>
    </w:p>
    <w:p w14:paraId="21AAF22C" w14:textId="15FEFD8D" w:rsidR="00FF0962" w:rsidRPr="00012226" w:rsidRDefault="00E80188" w:rsidP="000351A3">
      <w:pPr>
        <w:spacing w:after="0" w:line="360" w:lineRule="auto"/>
        <w:jc w:val="both"/>
        <w:rPr>
          <w:rFonts w:ascii="Times New Roman" w:hAnsi="Times New Roman" w:cs="Times New Roman"/>
        </w:rPr>
      </w:pPr>
      <w:r w:rsidRPr="00012226">
        <w:rPr>
          <w:rFonts w:ascii="Times New Roman" w:hAnsi="Times New Roman" w:cs="Times New Roman"/>
        </w:rPr>
        <w:t xml:space="preserve">Radi dodjele prava korištenja grobnog mjesta bez evidentiranog korisnika, upravitelj groblja objavljuje javni poziv osobama koje imaju pravni ili opravdani interes. Javni poziv objavljuje se na mrežnim stranicama Grada Vukovara i upravitelja groblja te na oglasnim pločama groblja, s rokom za podnošenje zahtjeva koji ne može biti kraći od </w:t>
      </w:r>
      <w:r w:rsidR="00D22365" w:rsidRPr="00012226">
        <w:rPr>
          <w:rFonts w:ascii="Times New Roman" w:hAnsi="Times New Roman" w:cs="Times New Roman"/>
        </w:rPr>
        <w:t>tri</w:t>
      </w:r>
      <w:r w:rsidRPr="00012226">
        <w:rPr>
          <w:rFonts w:ascii="Times New Roman" w:hAnsi="Times New Roman" w:cs="Times New Roman"/>
        </w:rPr>
        <w:t xml:space="preserve"> mjesec</w:t>
      </w:r>
      <w:r w:rsidR="00D22365" w:rsidRPr="00012226">
        <w:rPr>
          <w:rFonts w:ascii="Times New Roman" w:hAnsi="Times New Roman" w:cs="Times New Roman"/>
        </w:rPr>
        <w:t>a</w:t>
      </w:r>
      <w:r w:rsidRPr="00012226">
        <w:rPr>
          <w:rFonts w:ascii="Times New Roman" w:hAnsi="Times New Roman" w:cs="Times New Roman"/>
        </w:rPr>
        <w:t xml:space="preserve"> od dana objave.</w:t>
      </w:r>
    </w:p>
    <w:p w14:paraId="181A5F8E" w14:textId="5EF627FA" w:rsidR="000351A3" w:rsidRPr="00012226" w:rsidRDefault="000351A3" w:rsidP="000351A3">
      <w:pPr>
        <w:spacing w:after="0" w:line="360" w:lineRule="auto"/>
        <w:jc w:val="both"/>
        <w:rPr>
          <w:rFonts w:ascii="Times New Roman" w:hAnsi="Times New Roman" w:cs="Times New Roman"/>
        </w:rPr>
      </w:pPr>
      <w:r w:rsidRPr="00012226">
        <w:rPr>
          <w:rFonts w:ascii="Times New Roman" w:hAnsi="Times New Roman" w:cs="Times New Roman"/>
        </w:rPr>
        <w:t>Zahtjev za dodjelu prava korištenja mogu podnijeti:</w:t>
      </w:r>
    </w:p>
    <w:p w14:paraId="46D098BC" w14:textId="01E8B4BD" w:rsidR="000351A3" w:rsidRPr="00012226" w:rsidRDefault="000351A3" w:rsidP="000351A3">
      <w:pPr>
        <w:pStyle w:val="Odlomakpopisa"/>
        <w:numPr>
          <w:ilvl w:val="0"/>
          <w:numId w:val="12"/>
        </w:numPr>
        <w:spacing w:after="0" w:line="360" w:lineRule="auto"/>
        <w:jc w:val="both"/>
        <w:rPr>
          <w:rFonts w:ascii="Times New Roman" w:hAnsi="Times New Roman" w:cs="Times New Roman"/>
        </w:rPr>
      </w:pPr>
      <w:r w:rsidRPr="00012226">
        <w:rPr>
          <w:rFonts w:ascii="Times New Roman" w:hAnsi="Times New Roman" w:cs="Times New Roman"/>
        </w:rPr>
        <w:t>zakonski nasljednici</w:t>
      </w:r>
      <w:r w:rsidR="00E56BDE" w:rsidRPr="00012226">
        <w:rPr>
          <w:rFonts w:ascii="Times New Roman" w:hAnsi="Times New Roman" w:cs="Times New Roman"/>
        </w:rPr>
        <w:t xml:space="preserve"> </w:t>
      </w:r>
      <w:r w:rsidR="00A64436" w:rsidRPr="00012226">
        <w:rPr>
          <w:rFonts w:ascii="Times New Roman" w:hAnsi="Times New Roman" w:cs="Times New Roman"/>
        </w:rPr>
        <w:t>osobe čiji su posmrtni ostaci ukopani u grobnom mjestu koje je predmet javnog poziva,</w:t>
      </w:r>
    </w:p>
    <w:p w14:paraId="4B804F72" w14:textId="3268856B" w:rsidR="000351A3" w:rsidRPr="00012226" w:rsidRDefault="000351A3" w:rsidP="000351A3">
      <w:pPr>
        <w:pStyle w:val="Odlomakpopisa"/>
        <w:numPr>
          <w:ilvl w:val="0"/>
          <w:numId w:val="12"/>
        </w:numPr>
        <w:spacing w:after="0" w:line="360" w:lineRule="auto"/>
        <w:jc w:val="both"/>
        <w:rPr>
          <w:rFonts w:ascii="Times New Roman" w:hAnsi="Times New Roman" w:cs="Times New Roman"/>
        </w:rPr>
      </w:pPr>
      <w:r w:rsidRPr="00012226">
        <w:rPr>
          <w:rFonts w:ascii="Times New Roman" w:hAnsi="Times New Roman" w:cs="Times New Roman"/>
        </w:rPr>
        <w:t>članovi obitelji ili srodnici</w:t>
      </w:r>
      <w:r w:rsidR="00F6559D" w:rsidRPr="00012226">
        <w:rPr>
          <w:rFonts w:ascii="Times New Roman" w:hAnsi="Times New Roman" w:cs="Times New Roman"/>
        </w:rPr>
        <w:t xml:space="preserve"> </w:t>
      </w:r>
      <w:r w:rsidR="0068213A" w:rsidRPr="00012226">
        <w:rPr>
          <w:rFonts w:ascii="Times New Roman" w:hAnsi="Times New Roman" w:cs="Times New Roman"/>
        </w:rPr>
        <w:t>čiji su posmrtni ostaci ukopani u grobnom mjestu koje je predmet javnog poziva,</w:t>
      </w:r>
    </w:p>
    <w:p w14:paraId="14749884" w14:textId="06F00027" w:rsidR="000351A3" w:rsidRPr="00012226" w:rsidRDefault="00037570" w:rsidP="000351A3">
      <w:pPr>
        <w:pStyle w:val="Odlomakpopisa"/>
        <w:numPr>
          <w:ilvl w:val="0"/>
          <w:numId w:val="12"/>
        </w:numPr>
        <w:spacing w:after="0" w:line="360" w:lineRule="auto"/>
        <w:jc w:val="both"/>
        <w:rPr>
          <w:rFonts w:ascii="Times New Roman" w:hAnsi="Times New Roman" w:cs="Times New Roman"/>
          <w:strike/>
        </w:rPr>
      </w:pPr>
      <w:r w:rsidRPr="00012226">
        <w:rPr>
          <w:rFonts w:ascii="Times New Roman" w:hAnsi="Times New Roman" w:cs="Times New Roman"/>
        </w:rPr>
        <w:t>osobe koje su se redovito i kroz dulje razdoblje brinule o grobnom mjestu u kojem su ukopani posmrtni ostaci osobe iz stavka 1. ovoga članka, što su dužne dokazati vjerodostojnim dokazima,</w:t>
      </w:r>
    </w:p>
    <w:p w14:paraId="585821EA" w14:textId="40429B27" w:rsidR="00A67F6B" w:rsidRPr="00012226" w:rsidRDefault="005D39E2" w:rsidP="006D49F5">
      <w:pPr>
        <w:pStyle w:val="Odlomakpopisa"/>
        <w:numPr>
          <w:ilvl w:val="0"/>
          <w:numId w:val="12"/>
        </w:numPr>
        <w:spacing w:after="0" w:line="360" w:lineRule="auto"/>
        <w:jc w:val="both"/>
        <w:rPr>
          <w:rFonts w:ascii="Times New Roman" w:hAnsi="Times New Roman" w:cs="Times New Roman"/>
        </w:rPr>
      </w:pPr>
      <w:r w:rsidRPr="00012226">
        <w:rPr>
          <w:rFonts w:ascii="Times New Roman" w:hAnsi="Times New Roman" w:cs="Times New Roman"/>
        </w:rPr>
        <w:t>druge osobe koje dokažu osobitu povezanost s osobom čiji su posmrtni ostaci ukopani u grobnom mjestu te opravdan interes za preuzimanje prava korištenja, uz preuzimanje obveze održavanja grobnog mjesta i plaćanja godišnje grobne naknade.</w:t>
      </w:r>
    </w:p>
    <w:p w14:paraId="702D223A" w14:textId="336901EE" w:rsidR="00803331" w:rsidRPr="00012226" w:rsidRDefault="005341CA" w:rsidP="005341CA">
      <w:pPr>
        <w:spacing w:after="0" w:line="360" w:lineRule="auto"/>
        <w:jc w:val="both"/>
        <w:rPr>
          <w:rFonts w:ascii="Times New Roman" w:hAnsi="Times New Roman" w:cs="Times New Roman"/>
        </w:rPr>
      </w:pPr>
      <w:r w:rsidRPr="00012226">
        <w:rPr>
          <w:rFonts w:ascii="Times New Roman" w:hAnsi="Times New Roman" w:cs="Times New Roman"/>
        </w:rPr>
        <w:t xml:space="preserve">Podnositelj zahtjeva obvezan je priložiti izjavu pod materijalnom i kaznenom odgovornošću te </w:t>
      </w:r>
      <w:r w:rsidR="00CF16E1" w:rsidRPr="00012226">
        <w:rPr>
          <w:rFonts w:ascii="Times New Roman" w:hAnsi="Times New Roman" w:cs="Times New Roman"/>
        </w:rPr>
        <w:t xml:space="preserve">odgovarajuće </w:t>
      </w:r>
      <w:r w:rsidRPr="00012226">
        <w:rPr>
          <w:rFonts w:ascii="Times New Roman" w:hAnsi="Times New Roman" w:cs="Times New Roman"/>
        </w:rPr>
        <w:t>dokaze o svom pravnom ili opravdanom interesu.</w:t>
      </w:r>
    </w:p>
    <w:p w14:paraId="1101DFC4" w14:textId="77777777" w:rsidR="00A5593C" w:rsidRPr="00012226" w:rsidRDefault="00A5593C" w:rsidP="005341CA">
      <w:pPr>
        <w:spacing w:after="0" w:line="360" w:lineRule="auto"/>
        <w:jc w:val="both"/>
        <w:rPr>
          <w:rFonts w:ascii="Times New Roman" w:hAnsi="Times New Roman" w:cs="Times New Roman"/>
        </w:rPr>
      </w:pPr>
    </w:p>
    <w:p w14:paraId="2D85393A" w14:textId="1EB5A5B1" w:rsidR="005341CA" w:rsidRPr="00012226" w:rsidRDefault="00C53BD2" w:rsidP="005341CA">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 xml:space="preserve">Članak </w:t>
      </w:r>
      <w:r w:rsidR="00A1724A" w:rsidRPr="00012226">
        <w:rPr>
          <w:rFonts w:ascii="Times New Roman" w:hAnsi="Times New Roman" w:cs="Times New Roman"/>
        </w:rPr>
        <w:t>30</w:t>
      </w:r>
      <w:r w:rsidRPr="00012226">
        <w:rPr>
          <w:rFonts w:ascii="Times New Roman" w:hAnsi="Times New Roman" w:cs="Times New Roman"/>
        </w:rPr>
        <w:t xml:space="preserve">. </w:t>
      </w:r>
    </w:p>
    <w:p w14:paraId="36F5E73A" w14:textId="38638C83" w:rsidR="00C53BD2" w:rsidRPr="00012226" w:rsidRDefault="00C53BD2" w:rsidP="00C53BD2">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 xml:space="preserve">O zaprimljenim zahtjevima odlučuje Povjerenstvo za dodjelu grobnih mjesta bez evidentiranog korisnika koje </w:t>
      </w:r>
      <w:r w:rsidR="00475888" w:rsidRPr="00012226">
        <w:rPr>
          <w:rFonts w:ascii="Times New Roman" w:hAnsi="Times New Roman" w:cs="Times New Roman"/>
        </w:rPr>
        <w:t xml:space="preserve">posebnim aktom </w:t>
      </w:r>
      <w:r w:rsidRPr="00012226">
        <w:rPr>
          <w:rFonts w:ascii="Times New Roman" w:hAnsi="Times New Roman" w:cs="Times New Roman"/>
        </w:rPr>
        <w:t>imenuje upravitelj groblja.</w:t>
      </w:r>
    </w:p>
    <w:p w14:paraId="12B46906" w14:textId="4DAB74E7" w:rsidR="00C53BD2" w:rsidRPr="00012226" w:rsidRDefault="00C53BD2" w:rsidP="00C53BD2">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Povjerenstvo utvrđuje ispunjava li podnositelj zahtjeva uvjete iz članka 2</w:t>
      </w:r>
      <w:r w:rsidR="003A1C20" w:rsidRPr="00012226">
        <w:rPr>
          <w:rFonts w:ascii="Times New Roman" w:hAnsi="Times New Roman" w:cs="Times New Roman"/>
        </w:rPr>
        <w:t>9</w:t>
      </w:r>
      <w:r w:rsidRPr="00012226">
        <w:rPr>
          <w:rFonts w:ascii="Times New Roman" w:hAnsi="Times New Roman" w:cs="Times New Roman"/>
        </w:rPr>
        <w:t>. ove Odluke</w:t>
      </w:r>
      <w:r w:rsidR="00356A61" w:rsidRPr="00012226">
        <w:rPr>
          <w:rFonts w:ascii="Times New Roman" w:hAnsi="Times New Roman" w:cs="Times New Roman"/>
        </w:rPr>
        <w:t xml:space="preserve"> te sastavlja prijedlog odluk</w:t>
      </w:r>
      <w:r w:rsidR="00107666" w:rsidRPr="00012226">
        <w:rPr>
          <w:rFonts w:ascii="Times New Roman" w:hAnsi="Times New Roman" w:cs="Times New Roman"/>
        </w:rPr>
        <w:t xml:space="preserve">e. </w:t>
      </w:r>
      <w:r w:rsidR="00803331" w:rsidRPr="00012226">
        <w:rPr>
          <w:rFonts w:ascii="Times New Roman" w:hAnsi="Times New Roman" w:cs="Times New Roman"/>
        </w:rPr>
        <w:t>Postupak dodjele vodi se uz poštivanje načela transparentnosti i jednakog postupanja prema svim zainteresiranim osobama.</w:t>
      </w:r>
    </w:p>
    <w:p w14:paraId="2E2DD390" w14:textId="4FB485A6" w:rsidR="00C53BD2" w:rsidRPr="00012226" w:rsidRDefault="00C53BD2" w:rsidP="00C53BD2">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 xml:space="preserve">Na temelju </w:t>
      </w:r>
      <w:r w:rsidR="009B1660" w:rsidRPr="00012226">
        <w:rPr>
          <w:rFonts w:ascii="Times New Roman" w:hAnsi="Times New Roman" w:cs="Times New Roman"/>
        </w:rPr>
        <w:t xml:space="preserve">prijedloga </w:t>
      </w:r>
      <w:r w:rsidRPr="00012226">
        <w:rPr>
          <w:rFonts w:ascii="Times New Roman" w:hAnsi="Times New Roman" w:cs="Times New Roman"/>
        </w:rPr>
        <w:t>Povjerenstva, upravitelj groblja donosi rješenje o dodjeli prava korištenja grobnog mjesta i upisuje novog korisnika u grobni očevidnik.</w:t>
      </w:r>
    </w:p>
    <w:p w14:paraId="7EC5F407" w14:textId="6A1E690F" w:rsidR="00F729B0" w:rsidRDefault="00C53BD2" w:rsidP="008232A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 xml:space="preserve">Ako u ostavljenom roku nitko ne podnese zahtjev, a grobno mjesto je zapušteno, oštećeno ili ugrožava sigurnost, upravitelj groblja </w:t>
      </w:r>
      <w:r w:rsidR="002266B5" w:rsidRPr="00012226">
        <w:rPr>
          <w:rFonts w:ascii="Times New Roman" w:hAnsi="Times New Roman" w:cs="Times New Roman"/>
        </w:rPr>
        <w:t>poduzet će mjere radi osiguranja sigurnosti i urednosti groblja sukladno Zakonu o grobljima i ovoj Odluci, te o tome obavijestiti Grad Vukovar.</w:t>
      </w:r>
    </w:p>
    <w:p w14:paraId="2E2AD8D3" w14:textId="77777777" w:rsidR="000D1E03" w:rsidRDefault="000D1E03" w:rsidP="008232A5">
      <w:pPr>
        <w:pStyle w:val="Odlomakpopisa"/>
        <w:spacing w:after="0" w:line="360" w:lineRule="auto"/>
        <w:ind w:left="0"/>
        <w:jc w:val="both"/>
        <w:rPr>
          <w:rFonts w:ascii="Times New Roman" w:hAnsi="Times New Roman" w:cs="Times New Roman"/>
        </w:rPr>
      </w:pPr>
    </w:p>
    <w:p w14:paraId="1B5E5887" w14:textId="77777777" w:rsidR="000D1E03" w:rsidRDefault="000D1E03" w:rsidP="008232A5">
      <w:pPr>
        <w:pStyle w:val="Odlomakpopisa"/>
        <w:spacing w:after="0" w:line="360" w:lineRule="auto"/>
        <w:ind w:left="0"/>
        <w:jc w:val="both"/>
        <w:rPr>
          <w:rFonts w:ascii="Times New Roman" w:hAnsi="Times New Roman" w:cs="Times New Roman"/>
        </w:rPr>
      </w:pPr>
    </w:p>
    <w:p w14:paraId="28534D03" w14:textId="77777777" w:rsidR="000D1E03" w:rsidRPr="00012226" w:rsidRDefault="000D1E03" w:rsidP="008232A5">
      <w:pPr>
        <w:pStyle w:val="Odlomakpopisa"/>
        <w:spacing w:after="0" w:line="360" w:lineRule="auto"/>
        <w:ind w:left="0"/>
        <w:jc w:val="both"/>
        <w:rPr>
          <w:rFonts w:ascii="Times New Roman" w:hAnsi="Times New Roman" w:cs="Times New Roman"/>
        </w:rPr>
      </w:pPr>
    </w:p>
    <w:p w14:paraId="20E03BB6" w14:textId="1E5B39F1" w:rsidR="00571965" w:rsidRPr="00012226" w:rsidRDefault="00571965" w:rsidP="00571965">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lastRenderedPageBreak/>
        <w:t xml:space="preserve">Članak </w:t>
      </w:r>
      <w:r w:rsidR="002266B5" w:rsidRPr="00012226">
        <w:rPr>
          <w:rFonts w:ascii="Times New Roman" w:hAnsi="Times New Roman" w:cs="Times New Roman"/>
        </w:rPr>
        <w:t>3</w:t>
      </w:r>
      <w:r w:rsidR="00A1724A" w:rsidRPr="00012226">
        <w:rPr>
          <w:rFonts w:ascii="Times New Roman" w:hAnsi="Times New Roman" w:cs="Times New Roman"/>
        </w:rPr>
        <w:t>1</w:t>
      </w:r>
      <w:r w:rsidRPr="00012226">
        <w:rPr>
          <w:rFonts w:ascii="Times New Roman" w:hAnsi="Times New Roman" w:cs="Times New Roman"/>
        </w:rPr>
        <w:t xml:space="preserve">. </w:t>
      </w:r>
    </w:p>
    <w:p w14:paraId="21186AF0" w14:textId="243DB54C" w:rsidR="0045162A" w:rsidRPr="00012226" w:rsidRDefault="0045162A" w:rsidP="0045162A">
      <w:pPr>
        <w:spacing w:after="0" w:line="360" w:lineRule="auto"/>
        <w:jc w:val="both"/>
        <w:rPr>
          <w:rFonts w:ascii="Times New Roman" w:hAnsi="Times New Roman" w:cs="Times New Roman"/>
        </w:rPr>
      </w:pPr>
      <w:r w:rsidRPr="00012226">
        <w:rPr>
          <w:rFonts w:ascii="Times New Roman" w:hAnsi="Times New Roman" w:cs="Times New Roman"/>
        </w:rPr>
        <w:t>Grobna mjesta na kojima je prestalo pravo korištenja, a koja imaju status kulturnog dobra sukladno propisima o zaštiti i očuvanju kulturnih dobara, održava i obnavlja Grad Vukovar u skladu s tim propisima.</w:t>
      </w:r>
    </w:p>
    <w:p w14:paraId="07F737BD" w14:textId="40CB476A" w:rsidR="007A44A0" w:rsidRPr="00012226" w:rsidRDefault="0045162A" w:rsidP="0045162A">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Grobna mjesta koja Grad Vukovar proglasi grobnim mjestima od lokalnog značaja održava i obnavlja Grad Vukovar sukladno odluci o proglašenju.</w:t>
      </w:r>
    </w:p>
    <w:p w14:paraId="18D5018C" w14:textId="321532AC" w:rsidR="0045162A" w:rsidRPr="00012226" w:rsidRDefault="00D72F71" w:rsidP="005341CA">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Grobna mjesta u kojima su pokopani posmrtni ostaci znamenitih povijesnih osoba, hrvatskih branitelja iz Domovinskog rata bez nasljednika ili drugih osoba od posebnog značaja za Grad Vukovar, a koja su kao takva utvrđena posebnim aktom nadležnog tijela Grada Vukovara, ne dodjeljuju se novom korisniku. Ako na tim grobnim mjestima nema korisnika, održavanje i obnovu osigurava Grad Vukovar.</w:t>
      </w:r>
    </w:p>
    <w:p w14:paraId="18D41DCA" w14:textId="53509C88" w:rsidR="00443FF2" w:rsidRPr="00012226" w:rsidRDefault="00A01A33" w:rsidP="005341CA">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Odluku o proglašenju grobnog mjesta grobnim mjestom od lokalnog značaja donosi Gradsko vijeće Grada Vukovara. Prije donošenja odluke pribavlja se mišljenje nadležnih kulturnih i konzervatorskih tijela te, prema potrebi, drugih stručnih institucija.</w:t>
      </w:r>
    </w:p>
    <w:p w14:paraId="72FC34E1" w14:textId="77777777" w:rsidR="005341CA" w:rsidRPr="00012226" w:rsidRDefault="005341CA" w:rsidP="005341CA">
      <w:pPr>
        <w:pStyle w:val="Odlomakpopisa"/>
        <w:spacing w:after="0" w:line="360" w:lineRule="auto"/>
        <w:ind w:left="0"/>
        <w:jc w:val="both"/>
        <w:rPr>
          <w:rFonts w:ascii="Times New Roman" w:hAnsi="Times New Roman" w:cs="Times New Roman"/>
        </w:rPr>
      </w:pPr>
    </w:p>
    <w:p w14:paraId="5C42BECA" w14:textId="7081AC57" w:rsidR="00571965" w:rsidRPr="00012226" w:rsidRDefault="00571965" w:rsidP="00571965">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 xml:space="preserve">Članak </w:t>
      </w:r>
      <w:r w:rsidR="00AB6F74" w:rsidRPr="00012226">
        <w:rPr>
          <w:rFonts w:ascii="Times New Roman" w:hAnsi="Times New Roman" w:cs="Times New Roman"/>
        </w:rPr>
        <w:t>3</w:t>
      </w:r>
      <w:r w:rsidR="00A1724A" w:rsidRPr="00012226">
        <w:rPr>
          <w:rFonts w:ascii="Times New Roman" w:hAnsi="Times New Roman" w:cs="Times New Roman"/>
        </w:rPr>
        <w:t>2</w:t>
      </w:r>
      <w:r w:rsidRPr="00012226">
        <w:rPr>
          <w:rFonts w:ascii="Times New Roman" w:hAnsi="Times New Roman" w:cs="Times New Roman"/>
        </w:rPr>
        <w:t xml:space="preserve">. </w:t>
      </w:r>
    </w:p>
    <w:p w14:paraId="33CEBE6C" w14:textId="442AB732" w:rsidR="000B5497" w:rsidRPr="00012226" w:rsidRDefault="003A48B0"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Ukopi i privremeni ukopi, ukopi nepoznatih osoba, iskopavanje i premještaj posmrtnih ostataka, produbljenje groba te premještaj posmrtnih ostataka u grobnici obavljaju se na način i u rokovima utvrđenim općim uvjetima isporuke komunalne usluge ukopa pokojnika unutar groblja, uz obvezno poštivanje sanitarnih, zdravstvenih i sigurnosnih uvjeta te sukladno posebnim propisima.</w:t>
      </w:r>
    </w:p>
    <w:p w14:paraId="10D880A7" w14:textId="2F1BC581" w:rsidR="00F10CA2" w:rsidRPr="00012226" w:rsidRDefault="00F10CA2"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 xml:space="preserve">Upravitelj groblja određuje vrijeme ukopa umrlih osoba za sva groblja na području </w:t>
      </w:r>
      <w:r w:rsidR="0031050B" w:rsidRPr="00012226">
        <w:rPr>
          <w:rFonts w:ascii="Times New Roman" w:hAnsi="Times New Roman" w:cs="Times New Roman"/>
        </w:rPr>
        <w:t xml:space="preserve">Grada </w:t>
      </w:r>
      <w:r w:rsidRPr="00012226">
        <w:rPr>
          <w:rFonts w:ascii="Times New Roman" w:hAnsi="Times New Roman" w:cs="Times New Roman"/>
        </w:rPr>
        <w:t xml:space="preserve"> Vukovara. </w:t>
      </w:r>
    </w:p>
    <w:p w14:paraId="096AE0A8" w14:textId="480F3E66" w:rsidR="00FA3DA8" w:rsidRPr="00012226" w:rsidRDefault="00FA3DA8" w:rsidP="00FA3DA8">
      <w:pPr>
        <w:spacing w:after="0" w:line="360" w:lineRule="auto"/>
        <w:jc w:val="both"/>
        <w:rPr>
          <w:rFonts w:ascii="Times New Roman" w:hAnsi="Times New Roman" w:cs="Times New Roman"/>
        </w:rPr>
      </w:pPr>
      <w:r w:rsidRPr="00012226">
        <w:rPr>
          <w:rFonts w:ascii="Times New Roman" w:hAnsi="Times New Roman" w:cs="Times New Roman"/>
        </w:rPr>
        <w:t>Osoba koja je dužna organizirati ukop umrle osobe ugovara vrijeme i organizaciju ukopa te je obvezna priložiti potrebnu dokumentaciju za ukop, upis umrle osobe u grobni očevidnik i registar umrlih osoba, kao i punomoć ako ukop organizira putem zastupnika.</w:t>
      </w:r>
    </w:p>
    <w:p w14:paraId="41757725" w14:textId="64393D35" w:rsidR="00D25878" w:rsidRPr="00012226" w:rsidRDefault="00FA3DA8" w:rsidP="00FA3DA8">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Zastupnik može biti član obitelji umrle osobe koji je dao punomoć ovlaštenoj pravnoj ili fizičkoj osobi registriranoj za obavljanje pogrebne djelatnosti. Ako umrla osoba nema obitelj ili nema osoba koje su dužne organizirati ukop, postupanje se provodi sukladno propisima iz područja socijalne skrbi.</w:t>
      </w:r>
    </w:p>
    <w:p w14:paraId="7BF8937C" w14:textId="1BC70776" w:rsidR="00571965" w:rsidRPr="00012226" w:rsidRDefault="00B55B96"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 xml:space="preserve">Troškove ukopa snosi obitelj umrlog ili </w:t>
      </w:r>
      <w:r w:rsidR="00FE717C" w:rsidRPr="00012226">
        <w:rPr>
          <w:rFonts w:ascii="Times New Roman" w:hAnsi="Times New Roman" w:cs="Times New Roman"/>
        </w:rPr>
        <w:t xml:space="preserve">druga </w:t>
      </w:r>
      <w:r w:rsidRPr="00012226">
        <w:rPr>
          <w:rFonts w:ascii="Times New Roman" w:hAnsi="Times New Roman" w:cs="Times New Roman"/>
        </w:rPr>
        <w:t xml:space="preserve">osoba, odnosno ustanova koja je za života </w:t>
      </w:r>
      <w:r w:rsidR="000C3A78" w:rsidRPr="00012226">
        <w:rPr>
          <w:rFonts w:ascii="Times New Roman" w:hAnsi="Times New Roman" w:cs="Times New Roman"/>
        </w:rPr>
        <w:t xml:space="preserve">skrbila </w:t>
      </w:r>
      <w:r w:rsidRPr="00012226">
        <w:rPr>
          <w:rFonts w:ascii="Times New Roman" w:hAnsi="Times New Roman" w:cs="Times New Roman"/>
        </w:rPr>
        <w:t>o umrlo</w:t>
      </w:r>
      <w:r w:rsidR="00AD406A" w:rsidRPr="00012226">
        <w:rPr>
          <w:rFonts w:ascii="Times New Roman" w:hAnsi="Times New Roman" w:cs="Times New Roman"/>
        </w:rPr>
        <w:t xml:space="preserve">j osobi, sukladno posebnim </w:t>
      </w:r>
      <w:r w:rsidR="000C3A78" w:rsidRPr="00012226">
        <w:rPr>
          <w:rFonts w:ascii="Times New Roman" w:hAnsi="Times New Roman" w:cs="Times New Roman"/>
        </w:rPr>
        <w:t>propisima</w:t>
      </w:r>
      <w:r w:rsidRPr="00012226">
        <w:rPr>
          <w:rFonts w:ascii="Times New Roman" w:hAnsi="Times New Roman" w:cs="Times New Roman"/>
        </w:rPr>
        <w:t>.</w:t>
      </w:r>
    </w:p>
    <w:p w14:paraId="19943FB2" w14:textId="77777777" w:rsidR="00DC6064" w:rsidRPr="00012226" w:rsidRDefault="00181788"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lastRenderedPageBreak/>
        <w:t>Ako osoba koja je dužna snositi troškove ukopa to odbije, nije u mogućnosti to učiniti ili takva osoba ne postoji, troškovi ukopa osiguravaju se iz proračuna Grada</w:t>
      </w:r>
      <w:r w:rsidR="00E9735C" w:rsidRPr="00012226">
        <w:rPr>
          <w:rFonts w:ascii="Times New Roman" w:hAnsi="Times New Roman" w:cs="Times New Roman"/>
        </w:rPr>
        <w:t xml:space="preserve"> </w:t>
      </w:r>
      <w:r w:rsidRPr="00012226">
        <w:rPr>
          <w:rFonts w:ascii="Times New Roman" w:hAnsi="Times New Roman" w:cs="Times New Roman"/>
        </w:rPr>
        <w:t>Vukovara, sukladno propisima iz područja socijalne skrbi.</w:t>
      </w:r>
      <w:r w:rsidR="00DC6064" w:rsidRPr="00012226">
        <w:rPr>
          <w:rFonts w:ascii="Times New Roman" w:hAnsi="Times New Roman" w:cs="Times New Roman"/>
        </w:rPr>
        <w:t xml:space="preserve"> </w:t>
      </w:r>
    </w:p>
    <w:p w14:paraId="747A7F76" w14:textId="4D222989" w:rsidR="000C3A78" w:rsidRPr="00012226" w:rsidRDefault="00DC6064"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 xml:space="preserve">Ako postoji spor između više osoba u vezi s pravom ukopa u određeno grobno mjesto, upravitelj groblja može odgoditi ukop u to grobno mjesto dok se spor ne riješi </w:t>
      </w:r>
      <w:r w:rsidR="008F3738" w:rsidRPr="00012226">
        <w:rPr>
          <w:rFonts w:ascii="Times New Roman" w:hAnsi="Times New Roman" w:cs="Times New Roman"/>
        </w:rPr>
        <w:t xml:space="preserve">sporazumom zainteresiranih osoba </w:t>
      </w:r>
      <w:r w:rsidRPr="00012226">
        <w:rPr>
          <w:rFonts w:ascii="Times New Roman" w:hAnsi="Times New Roman" w:cs="Times New Roman"/>
        </w:rPr>
        <w:t>ili odlukom nadležnog tijela.</w:t>
      </w:r>
    </w:p>
    <w:p w14:paraId="589CD8C2" w14:textId="77777777" w:rsidR="000D640E" w:rsidRPr="00012226" w:rsidRDefault="000D640E" w:rsidP="00571965">
      <w:pPr>
        <w:pStyle w:val="Odlomakpopisa"/>
        <w:spacing w:after="0" w:line="360" w:lineRule="auto"/>
        <w:ind w:left="0"/>
        <w:jc w:val="center"/>
        <w:rPr>
          <w:rFonts w:ascii="Times New Roman" w:hAnsi="Times New Roman" w:cs="Times New Roman"/>
        </w:rPr>
      </w:pPr>
    </w:p>
    <w:p w14:paraId="2E6E28D7" w14:textId="1A6610BD" w:rsidR="00571965" w:rsidRPr="00012226" w:rsidRDefault="00571965" w:rsidP="00571965">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Članak 3</w:t>
      </w:r>
      <w:r w:rsidR="00A1724A" w:rsidRPr="00012226">
        <w:rPr>
          <w:rFonts w:ascii="Times New Roman" w:hAnsi="Times New Roman" w:cs="Times New Roman"/>
        </w:rPr>
        <w:t>3</w:t>
      </w:r>
      <w:r w:rsidRPr="00012226">
        <w:rPr>
          <w:rFonts w:ascii="Times New Roman" w:hAnsi="Times New Roman" w:cs="Times New Roman"/>
        </w:rPr>
        <w:t xml:space="preserve">. </w:t>
      </w:r>
    </w:p>
    <w:p w14:paraId="3405DC14" w14:textId="6EF89D5E" w:rsidR="00FA7F62" w:rsidRPr="00012226" w:rsidRDefault="0050155B"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Upravitelj groblja dužan je, u suradnji s Gradom Vukovarom i nadležnim tijelima, osigurati raspoloživi prostor na groblju za zbrinjavanje većeg broja umrlih osoba u slučaju epidemija, katastrofa i velikih nesreća, sukladno posebnim propisima.</w:t>
      </w:r>
    </w:p>
    <w:p w14:paraId="49D5CB7E" w14:textId="73B47CED" w:rsidR="0050155B" w:rsidRPr="00012226" w:rsidRDefault="004A4E9C"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Uvjeti i način zbrinjavanja u slučajevima iz stavka 1. ovoga članka utvrđuju se sukladno propisima iz područja zaštite pučanstva od zaraznih bolesti, civilne zaštite i drugim posebnim propisima, u suradnji s nadležnim tijelima.</w:t>
      </w:r>
    </w:p>
    <w:p w14:paraId="7833B461" w14:textId="77777777" w:rsidR="005F1944" w:rsidRPr="00012226" w:rsidRDefault="005F1944" w:rsidP="00571965">
      <w:pPr>
        <w:pStyle w:val="Odlomakpopisa"/>
        <w:spacing w:after="0" w:line="360" w:lineRule="auto"/>
        <w:ind w:left="0"/>
        <w:jc w:val="both"/>
        <w:rPr>
          <w:rFonts w:ascii="Times New Roman" w:hAnsi="Times New Roman" w:cs="Times New Roman"/>
        </w:rPr>
      </w:pPr>
    </w:p>
    <w:p w14:paraId="57CC1364" w14:textId="26A2EA95" w:rsidR="00571965" w:rsidRPr="00012226" w:rsidRDefault="00571965" w:rsidP="00571965">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Članak 3</w:t>
      </w:r>
      <w:r w:rsidR="00A1724A" w:rsidRPr="00012226">
        <w:rPr>
          <w:rFonts w:ascii="Times New Roman" w:hAnsi="Times New Roman" w:cs="Times New Roman"/>
        </w:rPr>
        <w:t>4</w:t>
      </w:r>
      <w:r w:rsidRPr="00012226">
        <w:rPr>
          <w:rFonts w:ascii="Times New Roman" w:hAnsi="Times New Roman" w:cs="Times New Roman"/>
        </w:rPr>
        <w:t>.</w:t>
      </w:r>
    </w:p>
    <w:p w14:paraId="0E27BE0F" w14:textId="57C0DBBF" w:rsidR="00183997" w:rsidRPr="00012226" w:rsidRDefault="007D545A" w:rsidP="00571965">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Ukopi se obavljaju uz poštovanje prava i običaja vjerskih zajednica, sukladno Zakonu o grobljima i drugim posebnim propisima, pod uvjetom da su isti u skladu s javnim redom, sanitarnim i zdravstvenim propisima.</w:t>
      </w:r>
    </w:p>
    <w:p w14:paraId="788AE102" w14:textId="77777777" w:rsidR="00913EF3" w:rsidRPr="00012226" w:rsidRDefault="00913EF3" w:rsidP="00571965">
      <w:pPr>
        <w:pStyle w:val="Odlomakpopisa"/>
        <w:spacing w:after="0" w:line="360" w:lineRule="auto"/>
        <w:ind w:left="0"/>
        <w:jc w:val="both"/>
        <w:rPr>
          <w:rFonts w:ascii="Times New Roman" w:hAnsi="Times New Roman" w:cs="Times New Roman"/>
        </w:rPr>
      </w:pPr>
    </w:p>
    <w:p w14:paraId="118C5949" w14:textId="5D59A80E" w:rsidR="00BD20DF" w:rsidRPr="00012226" w:rsidRDefault="00BD20DF" w:rsidP="00BD20DF">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Članak 3</w:t>
      </w:r>
      <w:r w:rsidR="00A1724A" w:rsidRPr="00012226">
        <w:rPr>
          <w:rFonts w:ascii="Times New Roman" w:hAnsi="Times New Roman" w:cs="Times New Roman"/>
        </w:rPr>
        <w:t>5</w:t>
      </w:r>
      <w:r w:rsidRPr="00012226">
        <w:rPr>
          <w:rFonts w:ascii="Times New Roman" w:hAnsi="Times New Roman" w:cs="Times New Roman"/>
        </w:rPr>
        <w:t xml:space="preserve">. </w:t>
      </w:r>
    </w:p>
    <w:p w14:paraId="05A88168" w14:textId="4F64DC99" w:rsidR="00BD20DF" w:rsidRPr="00012226" w:rsidRDefault="00BD20DF" w:rsidP="00BD20DF">
      <w:pPr>
        <w:spacing w:after="0" w:line="360" w:lineRule="auto"/>
        <w:jc w:val="both"/>
        <w:rPr>
          <w:rFonts w:ascii="Times New Roman" w:hAnsi="Times New Roman" w:cs="Times New Roman"/>
        </w:rPr>
      </w:pPr>
      <w:r w:rsidRPr="00012226">
        <w:rPr>
          <w:rFonts w:ascii="Times New Roman" w:hAnsi="Times New Roman" w:cs="Times New Roman"/>
        </w:rPr>
        <w:t>Postupci dodjele prava korištenja grobnih mjesta bez evidentiranog korisnika, kao i postupci utvrđivanja napuštenih grobnih mjesta, provedeni sukladno ovoj Odluci smatraju se zakonitima ako je upravitelj groblja proveo propisane provjere, javne objave i druge radnje propisane ovom Odlukom i posebnim propisima.</w:t>
      </w:r>
    </w:p>
    <w:p w14:paraId="3FF115D0" w14:textId="15B18C17" w:rsidR="00BD20DF" w:rsidRPr="00012226" w:rsidRDefault="00BD20DF" w:rsidP="008232A5">
      <w:pPr>
        <w:spacing w:after="0" w:line="360" w:lineRule="auto"/>
        <w:jc w:val="both"/>
        <w:rPr>
          <w:rFonts w:ascii="Times New Roman" w:hAnsi="Times New Roman" w:cs="Times New Roman"/>
        </w:rPr>
      </w:pPr>
      <w:r w:rsidRPr="00012226">
        <w:rPr>
          <w:rFonts w:ascii="Times New Roman" w:hAnsi="Times New Roman" w:cs="Times New Roman"/>
        </w:rPr>
        <w:t xml:space="preserve">Naknadno javljanje osoba koje tvrde da imaju pravo na korištenje grobnog mjesta </w:t>
      </w:r>
      <w:r w:rsidR="0092260C" w:rsidRPr="00012226">
        <w:rPr>
          <w:rFonts w:ascii="Times New Roman" w:hAnsi="Times New Roman" w:cs="Times New Roman"/>
        </w:rPr>
        <w:t xml:space="preserve">ne dovodi sama po sebi do ništetnosti ili nezakonitosti postupka </w:t>
      </w:r>
      <w:r w:rsidRPr="00012226">
        <w:rPr>
          <w:rFonts w:ascii="Times New Roman" w:hAnsi="Times New Roman" w:cs="Times New Roman"/>
        </w:rPr>
        <w:t>ako su u trenutku donošenja odluke bile provedene sve propisane radnje i objave</w:t>
      </w:r>
      <w:r w:rsidR="00806CAA" w:rsidRPr="00012226">
        <w:rPr>
          <w:rFonts w:ascii="Times New Roman" w:hAnsi="Times New Roman" w:cs="Times New Roman"/>
        </w:rPr>
        <w:t xml:space="preserve"> </w:t>
      </w:r>
      <w:r w:rsidR="00F3337A" w:rsidRPr="00012226">
        <w:rPr>
          <w:rFonts w:ascii="Times New Roman" w:hAnsi="Times New Roman" w:cs="Times New Roman"/>
        </w:rPr>
        <w:t>ako nije dokazana prijevara, bitna povreda postupka ili namjerno prikrivanje podataka.</w:t>
      </w:r>
    </w:p>
    <w:p w14:paraId="705ACF1B" w14:textId="1EDE92FF" w:rsidR="00BD20DF" w:rsidRPr="00012226" w:rsidRDefault="00BD20DF" w:rsidP="00BD20DF">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Osobe iz stavka 2. ovoga članka mogu ostvarivati svoja prava u skladu s posebnim propisima, ali bez obveze poništenja zakonito provedenog postupka upravitelja groblja.</w:t>
      </w:r>
    </w:p>
    <w:p w14:paraId="202ED20F" w14:textId="77777777" w:rsidR="006D49F5" w:rsidRPr="00012226" w:rsidRDefault="006D49F5" w:rsidP="00571965">
      <w:pPr>
        <w:pStyle w:val="Odlomakpopisa"/>
        <w:spacing w:after="0" w:line="360" w:lineRule="auto"/>
        <w:ind w:left="0"/>
        <w:jc w:val="both"/>
        <w:rPr>
          <w:rFonts w:ascii="Times New Roman" w:hAnsi="Times New Roman" w:cs="Times New Roman"/>
        </w:rPr>
      </w:pPr>
    </w:p>
    <w:p w14:paraId="610AE010" w14:textId="77777777" w:rsidR="008232A5" w:rsidRDefault="008232A5" w:rsidP="00635D7F">
      <w:pPr>
        <w:pStyle w:val="Odlomakpopisa"/>
        <w:spacing w:after="0" w:line="360" w:lineRule="auto"/>
        <w:ind w:left="0"/>
        <w:jc w:val="center"/>
        <w:rPr>
          <w:rFonts w:ascii="Times New Roman" w:hAnsi="Times New Roman" w:cs="Times New Roman"/>
        </w:rPr>
      </w:pPr>
    </w:p>
    <w:p w14:paraId="023A87E8" w14:textId="77777777" w:rsidR="000D1E03" w:rsidRPr="00012226" w:rsidRDefault="000D1E03" w:rsidP="00635D7F">
      <w:pPr>
        <w:pStyle w:val="Odlomakpopisa"/>
        <w:spacing w:after="0" w:line="360" w:lineRule="auto"/>
        <w:ind w:left="0"/>
        <w:jc w:val="center"/>
        <w:rPr>
          <w:rFonts w:ascii="Times New Roman" w:hAnsi="Times New Roman" w:cs="Times New Roman"/>
        </w:rPr>
      </w:pPr>
    </w:p>
    <w:p w14:paraId="21DEC2F5" w14:textId="7F47219D" w:rsidR="00635D7F" w:rsidRPr="00012226" w:rsidRDefault="00635D7F" w:rsidP="00635D7F">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lastRenderedPageBreak/>
        <w:t>Članak 3</w:t>
      </w:r>
      <w:r w:rsidR="00A1724A" w:rsidRPr="00012226">
        <w:rPr>
          <w:rFonts w:ascii="Times New Roman" w:hAnsi="Times New Roman" w:cs="Times New Roman"/>
        </w:rPr>
        <w:t>6</w:t>
      </w:r>
      <w:r w:rsidRPr="00012226">
        <w:rPr>
          <w:rFonts w:ascii="Times New Roman" w:hAnsi="Times New Roman" w:cs="Times New Roman"/>
        </w:rPr>
        <w:t>.</w:t>
      </w:r>
    </w:p>
    <w:p w14:paraId="49EFF4FD" w14:textId="77777777" w:rsidR="00AA2B9B" w:rsidRPr="00012226" w:rsidRDefault="00AA2B9B" w:rsidP="00AA2B9B">
      <w:pPr>
        <w:spacing w:after="0" w:line="360" w:lineRule="auto"/>
        <w:jc w:val="both"/>
        <w:rPr>
          <w:rFonts w:ascii="Times New Roman" w:hAnsi="Times New Roman" w:cs="Times New Roman"/>
        </w:rPr>
      </w:pPr>
      <w:r w:rsidRPr="00012226">
        <w:rPr>
          <w:rFonts w:ascii="Times New Roman" w:hAnsi="Times New Roman" w:cs="Times New Roman"/>
        </w:rPr>
        <w:t>Nadzor nad provedbom ove Odluke u dijelu upravljanja grobljima, vođenja propisanih evidencija, obavljanja poslova upravitelja groblja i izvršavanja obveza propisanih Zakonom o grobljima obavlja Grad Vukovar putem nadležnog upravnog odjela za komunalno gospodarstvo i graditeljstvo.</w:t>
      </w:r>
    </w:p>
    <w:p w14:paraId="159676C6" w14:textId="77777777" w:rsidR="00AA2B9B" w:rsidRPr="00012226" w:rsidRDefault="00AA2B9B" w:rsidP="00AA2B9B">
      <w:pPr>
        <w:pStyle w:val="Odlomakpopisa"/>
        <w:spacing w:after="0" w:line="360" w:lineRule="auto"/>
        <w:jc w:val="both"/>
        <w:rPr>
          <w:rFonts w:ascii="Times New Roman" w:hAnsi="Times New Roman" w:cs="Times New Roman"/>
        </w:rPr>
      </w:pPr>
    </w:p>
    <w:p w14:paraId="1A349C0D" w14:textId="48575874" w:rsidR="00A61ACC" w:rsidRPr="00012226" w:rsidRDefault="00AA2B9B" w:rsidP="00AA2B9B">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U obavljanju nadzora iz stavka 1. ovoga članka nadležni upravni odjel ovlašten je zahtijevati dostavu podataka, evidencija, očitovanja i druge dokumentacije potrebne za provedbu nadzora te poduzimati mjere u okviru ovlasti propisanih Zakonom o grobljima, Zakonom o komunalnom gospodarstvu i ovom Odlukom.</w:t>
      </w:r>
    </w:p>
    <w:p w14:paraId="551D7B45" w14:textId="77777777" w:rsidR="00AA2B9B" w:rsidRPr="00012226" w:rsidRDefault="00AA2B9B" w:rsidP="00AA2B9B">
      <w:pPr>
        <w:pStyle w:val="Odlomakpopisa"/>
        <w:spacing w:after="0" w:line="360" w:lineRule="auto"/>
        <w:ind w:left="0"/>
        <w:jc w:val="both"/>
        <w:rPr>
          <w:rFonts w:ascii="Times New Roman" w:hAnsi="Times New Roman" w:cs="Times New Roman"/>
        </w:rPr>
      </w:pPr>
    </w:p>
    <w:p w14:paraId="58E5CCD8" w14:textId="77777777" w:rsidR="00A61ACC" w:rsidRPr="00012226" w:rsidRDefault="00A61ACC" w:rsidP="00A61ACC">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VIII. PREKRŠAJNE ODREDBE</w:t>
      </w:r>
    </w:p>
    <w:p w14:paraId="3459C0F8" w14:textId="77777777" w:rsidR="00A61ACC" w:rsidRPr="00012226" w:rsidRDefault="00A61ACC" w:rsidP="00A61ACC">
      <w:pPr>
        <w:pStyle w:val="Odlomakpopisa"/>
        <w:spacing w:after="0" w:line="360" w:lineRule="auto"/>
        <w:ind w:left="0"/>
        <w:jc w:val="both"/>
        <w:rPr>
          <w:rFonts w:ascii="Times New Roman" w:hAnsi="Times New Roman" w:cs="Times New Roman"/>
        </w:rPr>
      </w:pPr>
    </w:p>
    <w:p w14:paraId="6E4CB72C" w14:textId="7652B60B" w:rsidR="00A61ACC" w:rsidRPr="00012226" w:rsidRDefault="00A61ACC" w:rsidP="00A61ACC">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Članak 3</w:t>
      </w:r>
      <w:r w:rsidR="00A1724A" w:rsidRPr="00012226">
        <w:rPr>
          <w:rFonts w:ascii="Times New Roman" w:hAnsi="Times New Roman" w:cs="Times New Roman"/>
        </w:rPr>
        <w:t>7</w:t>
      </w:r>
      <w:r w:rsidRPr="00012226">
        <w:rPr>
          <w:rFonts w:ascii="Times New Roman" w:hAnsi="Times New Roman" w:cs="Times New Roman"/>
        </w:rPr>
        <w:t>.</w:t>
      </w:r>
    </w:p>
    <w:p w14:paraId="19F0E201" w14:textId="23EBC812" w:rsidR="00645B32" w:rsidRPr="00012226" w:rsidRDefault="00645B32" w:rsidP="00645B32">
      <w:pPr>
        <w:spacing w:after="0" w:line="360" w:lineRule="auto"/>
        <w:jc w:val="both"/>
        <w:rPr>
          <w:rFonts w:ascii="Times New Roman" w:hAnsi="Times New Roman" w:cs="Times New Roman"/>
        </w:rPr>
      </w:pPr>
      <w:r w:rsidRPr="00012226">
        <w:rPr>
          <w:rFonts w:ascii="Times New Roman" w:hAnsi="Times New Roman" w:cs="Times New Roman"/>
        </w:rPr>
        <w:t>(1) Novčanom kaznom u iznosu od 1000,00 do 5000,00 eura kaznit će se za prekršaj korisnik grobnog mjesta ili spomen-obilježja odnosno vlasnik ili posjednik grobnog mjesta ili spomen-obilježja izvan groblja ako u roku od 15 dana od dana zaprimanja rješenja iz članka 36. stavka 1. ne ukloni opremu i uređaje grobnog mjesta ili ne ukloni u cijelosti spomen-obilježje koje nije u skladu s odredbom članka 13. stavka 2. Zakona grobljima.</w:t>
      </w:r>
    </w:p>
    <w:p w14:paraId="491B1302" w14:textId="65582546" w:rsidR="00645B32" w:rsidRPr="00012226" w:rsidRDefault="00645B32" w:rsidP="00645B32">
      <w:pPr>
        <w:spacing w:after="0" w:line="360" w:lineRule="auto"/>
        <w:jc w:val="both"/>
        <w:rPr>
          <w:rFonts w:ascii="Times New Roman" w:hAnsi="Times New Roman" w:cs="Times New Roman"/>
        </w:rPr>
      </w:pPr>
      <w:r w:rsidRPr="00012226">
        <w:rPr>
          <w:rFonts w:ascii="Times New Roman" w:hAnsi="Times New Roman" w:cs="Times New Roman"/>
        </w:rPr>
        <w:t>(2) Novčanom kaznom u iznosu od 1000,00 do 5000,00 eura kaznit će se za prekršaj korisnik grobnog mjesta ili spomen-obilježja unutar groblja odnosno vlasnik ili posjednik grobnog mjesta ili spomen-obilježja izvan groblja ako izvedbom opreme i uređaja grobnog mjesta i spomen-obilježja,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 ili na bilo koji način povrijedi uspomenu na umrlu osobu, odnosno ako postupi suprotno članku 13. stavku 2.  Zakona o grobljima.</w:t>
      </w:r>
    </w:p>
    <w:p w14:paraId="2EB51AFB" w14:textId="77777777" w:rsidR="00645B32" w:rsidRPr="00012226" w:rsidRDefault="00645B32" w:rsidP="00645B32">
      <w:pPr>
        <w:spacing w:after="0" w:line="360" w:lineRule="auto"/>
        <w:jc w:val="both"/>
        <w:rPr>
          <w:rFonts w:ascii="Times New Roman" w:hAnsi="Times New Roman" w:cs="Times New Roman"/>
        </w:rPr>
      </w:pPr>
      <w:r w:rsidRPr="00012226">
        <w:rPr>
          <w:rFonts w:ascii="Times New Roman" w:hAnsi="Times New Roman" w:cs="Times New Roman"/>
        </w:rPr>
        <w:t>(3) Novčanom kaznom u iznosu od 3000,00 do 10.000,00 eura kaznit će se upravitelj groblja ako:</w:t>
      </w:r>
    </w:p>
    <w:p w14:paraId="74D8CE32" w14:textId="1D0EB11B" w:rsidR="00645B32" w:rsidRPr="00012226" w:rsidRDefault="00645B32" w:rsidP="00645B32">
      <w:pPr>
        <w:spacing w:after="0" w:line="360" w:lineRule="auto"/>
        <w:jc w:val="both"/>
        <w:rPr>
          <w:rFonts w:ascii="Times New Roman" w:hAnsi="Times New Roman" w:cs="Times New Roman"/>
        </w:rPr>
      </w:pPr>
      <w:r w:rsidRPr="00012226">
        <w:rPr>
          <w:rFonts w:ascii="Times New Roman" w:hAnsi="Times New Roman" w:cs="Times New Roman"/>
        </w:rPr>
        <w:t xml:space="preserve">– u roku od 30 dana od dana saznanja za činjenicu da na groblju kojim upravlja postoji grobno mjesto ili spomen-obilježje koje vrijeđa nacionalne, vjerske ili moralne osjećaje građana, ili vrijeđa vrijednosti obrambenog Domovinskog rata ili na bilo koji način veliča agresiju na Republiku Hrvatsku ili oružanu pobunu protiv Republike Hrvatske tijekom Domovinskog rata ili sudionike u toj pobuni, ili na bilo koji način povrjeđuje uspomenu na umrlu osobu ne podnese </w:t>
      </w:r>
      <w:r w:rsidRPr="00012226">
        <w:rPr>
          <w:rFonts w:ascii="Times New Roman" w:hAnsi="Times New Roman" w:cs="Times New Roman"/>
        </w:rPr>
        <w:lastRenderedPageBreak/>
        <w:t>zahtjev za pokretanje upravnog postupka usklađivanja izgleda grobnog mjesta i spomen-obilježja s odredbama Zakona o grobljima u skladu s odredbom članka 31. stavka 3. Zakona o grobljima</w:t>
      </w:r>
    </w:p>
    <w:p w14:paraId="3C6B4B27" w14:textId="47936B1D" w:rsidR="00645B32" w:rsidRPr="00012226" w:rsidRDefault="00645B32" w:rsidP="00645B32">
      <w:pPr>
        <w:spacing w:after="0" w:line="360" w:lineRule="auto"/>
        <w:jc w:val="both"/>
        <w:rPr>
          <w:rFonts w:ascii="Times New Roman" w:hAnsi="Times New Roman" w:cs="Times New Roman"/>
        </w:rPr>
      </w:pPr>
      <w:r w:rsidRPr="00012226">
        <w:rPr>
          <w:rFonts w:ascii="Times New Roman" w:hAnsi="Times New Roman" w:cs="Times New Roman"/>
        </w:rPr>
        <w:t xml:space="preserve">– u roku od 30 dana od dana saznanja za činjenicu da korisnici grobnih mjesta i spomen-obilježja unutar groblja nisu u roku od 30 dana od stupanja na snagu Zakona </w:t>
      </w:r>
      <w:r w:rsidR="00600F29" w:rsidRPr="00012226">
        <w:rPr>
          <w:rFonts w:ascii="Times New Roman" w:hAnsi="Times New Roman" w:cs="Times New Roman"/>
        </w:rPr>
        <w:t xml:space="preserve">o grobljima </w:t>
      </w:r>
      <w:r w:rsidRPr="00012226">
        <w:rPr>
          <w:rFonts w:ascii="Times New Roman" w:hAnsi="Times New Roman" w:cs="Times New Roman"/>
        </w:rPr>
        <w:t xml:space="preserve">uredili grobna mjesta i spomen-obilježja unutar groblja odnosno uklonili opremu i uređaje grobnog mjesta i spomen-obilježja koji nisu u skladu s odredbom članka 13. stavka 2. Zakona </w:t>
      </w:r>
      <w:r w:rsidR="00987635" w:rsidRPr="00012226">
        <w:rPr>
          <w:rFonts w:ascii="Times New Roman" w:hAnsi="Times New Roman" w:cs="Times New Roman"/>
        </w:rPr>
        <w:t xml:space="preserve">o grobljima </w:t>
      </w:r>
      <w:r w:rsidRPr="00012226">
        <w:rPr>
          <w:rFonts w:ascii="Times New Roman" w:hAnsi="Times New Roman" w:cs="Times New Roman"/>
        </w:rPr>
        <w:t>ne podnese zahtjev za pokretanje upravnog postupka iz članka 31. stavka 3. Zakona</w:t>
      </w:r>
      <w:r w:rsidR="00987635" w:rsidRPr="00012226">
        <w:rPr>
          <w:rFonts w:ascii="Times New Roman" w:hAnsi="Times New Roman" w:cs="Times New Roman"/>
        </w:rPr>
        <w:t xml:space="preserve"> o grobljima</w:t>
      </w:r>
      <w:r w:rsidRPr="00012226">
        <w:rPr>
          <w:rFonts w:ascii="Times New Roman" w:hAnsi="Times New Roman" w:cs="Times New Roman"/>
        </w:rPr>
        <w:t>, odnosno ako ne postupi u skladu s odredbom članka 49. stavka 3. Zakona</w:t>
      </w:r>
      <w:r w:rsidR="00987635" w:rsidRPr="00012226">
        <w:rPr>
          <w:rFonts w:ascii="Times New Roman" w:hAnsi="Times New Roman" w:cs="Times New Roman"/>
        </w:rPr>
        <w:t xml:space="preserve"> o grobljima</w:t>
      </w:r>
      <w:r w:rsidR="00F27020" w:rsidRPr="00012226">
        <w:rPr>
          <w:rFonts w:ascii="Times New Roman" w:hAnsi="Times New Roman" w:cs="Times New Roman"/>
        </w:rPr>
        <w:t>.</w:t>
      </w:r>
    </w:p>
    <w:p w14:paraId="7B2EDBB9" w14:textId="77777777" w:rsidR="00645B32" w:rsidRPr="00012226" w:rsidRDefault="00645B32" w:rsidP="00645B32">
      <w:pPr>
        <w:spacing w:after="0" w:line="360" w:lineRule="auto"/>
        <w:jc w:val="both"/>
        <w:rPr>
          <w:rFonts w:ascii="Times New Roman" w:hAnsi="Times New Roman" w:cs="Times New Roman"/>
        </w:rPr>
      </w:pPr>
      <w:r w:rsidRPr="00012226">
        <w:rPr>
          <w:rFonts w:ascii="Times New Roman" w:hAnsi="Times New Roman" w:cs="Times New Roman"/>
        </w:rPr>
        <w:t>(4) Novčanom kaznom u iznosu od 1000,00 do 5000,00 eura kaznit će se odgovorna osoba u pravnoj osobi za prekršaj iz stavka 3. ovoga članka.</w:t>
      </w:r>
    </w:p>
    <w:p w14:paraId="3F97F25D" w14:textId="1EA69F9F" w:rsidR="009462C5" w:rsidRDefault="00645B32" w:rsidP="00645B32">
      <w:pPr>
        <w:spacing w:after="0" w:line="360" w:lineRule="auto"/>
        <w:jc w:val="both"/>
        <w:rPr>
          <w:rFonts w:ascii="Times New Roman" w:hAnsi="Times New Roman" w:cs="Times New Roman"/>
          <w:color w:val="EE0000"/>
        </w:rPr>
      </w:pPr>
      <w:r w:rsidRPr="00012226">
        <w:rPr>
          <w:rFonts w:ascii="Times New Roman" w:hAnsi="Times New Roman" w:cs="Times New Roman"/>
        </w:rPr>
        <w:t>(5) Novčane kazne iz ovoga članka prekršajnim nalogom izriče nadležno tijelo područne (regionalne) samouprave.</w:t>
      </w:r>
      <w:r w:rsidR="00086C6B" w:rsidRPr="00012226">
        <w:rPr>
          <w:rFonts w:ascii="Times New Roman" w:hAnsi="Times New Roman" w:cs="Times New Roman"/>
        </w:rPr>
        <w:t xml:space="preserve"> </w:t>
      </w:r>
    </w:p>
    <w:p w14:paraId="19EB28B4" w14:textId="77777777" w:rsidR="00B669B7" w:rsidRPr="00B669B7" w:rsidRDefault="00B669B7" w:rsidP="00645B32">
      <w:pPr>
        <w:spacing w:after="0" w:line="360" w:lineRule="auto"/>
        <w:jc w:val="both"/>
        <w:rPr>
          <w:rFonts w:ascii="Times New Roman" w:hAnsi="Times New Roman" w:cs="Times New Roman"/>
          <w:color w:val="EE0000"/>
        </w:rPr>
      </w:pPr>
    </w:p>
    <w:p w14:paraId="45368A5B" w14:textId="5AC767F7" w:rsidR="00A61ACC" w:rsidRPr="00012226" w:rsidRDefault="00A61ACC" w:rsidP="00A61ACC">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Članak 3</w:t>
      </w:r>
      <w:r w:rsidR="00A1724A" w:rsidRPr="00012226">
        <w:rPr>
          <w:rFonts w:ascii="Times New Roman" w:hAnsi="Times New Roman" w:cs="Times New Roman"/>
        </w:rPr>
        <w:t>8</w:t>
      </w:r>
      <w:r w:rsidRPr="00012226">
        <w:rPr>
          <w:rFonts w:ascii="Times New Roman" w:hAnsi="Times New Roman" w:cs="Times New Roman"/>
        </w:rPr>
        <w:t>.</w:t>
      </w:r>
    </w:p>
    <w:p w14:paraId="3FE964B0" w14:textId="78F14E02"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t>(1) Novčanom kaznom u iznosu od 100,00 do 500,00 eura kaznit će se za prekršaj korisnik grobnog mjesta odnosno vlasnik ili posjednik grobnog mjesta izvan groblja ako na grobnom mjestu nisu navedeni podaci o imenu i prezimenu umrle osobe te godini rođenja i smrti propisani odredbom članka 13. stavka 1. Zakona o grobljima.</w:t>
      </w:r>
    </w:p>
    <w:p w14:paraId="77C88827" w14:textId="6FB8FBFC"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t>(2) Novčanom kaznom u iznosu od 3000,00 do 10.000,00 eura kaznit će se upravitelj groblja ako u roku od 30 dana od dana uklanjanja spomenika u upravnom postupku iz članka 31. stavka 1. ovoga Zakona na grobnom mjestu ne postavi odgovarajući nadgrobni znak s imenom i prezimenom umrle osobe te godinom rođenja i smrti odnosno ako se ne pridržava odredbi članka 39. stavka 1.  Zakona o grobljima.</w:t>
      </w:r>
    </w:p>
    <w:p w14:paraId="631C46AA" w14:textId="77777777"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t>(3) Novčanom kaznom u iznosu od 1000,00 do 5000,00 eura kaznit će se i odgovorna osoba u pravnoj osobi za prekršaj iz stavka 2. ovoga članka.</w:t>
      </w:r>
    </w:p>
    <w:p w14:paraId="4ECFC365" w14:textId="77777777"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t>(4) Novčanom kaznom u visini od 500,00 do 5000,00 eura kaznit će se za prekršaj upravitelj groblja ako:</w:t>
      </w:r>
    </w:p>
    <w:p w14:paraId="1387D927" w14:textId="1C5A4904"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t>– ne vodi uredno grobni očevidnik, odnosno ako se ne pridržava odredbe članka 24. stavaka 1. Zakona o grobljima</w:t>
      </w:r>
    </w:p>
    <w:p w14:paraId="5DA27061" w14:textId="14E7D68C"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t>– ne vodi uredno evidenciju o preuzimanju pepela umrlih osoba, odnosno ako se ne pridržava odredbe članka 24. stavka 2. Zakona o grobljima</w:t>
      </w:r>
    </w:p>
    <w:p w14:paraId="3BBE1075" w14:textId="7A3EDDE8" w:rsidR="00DF4B2F" w:rsidRPr="00012226" w:rsidRDefault="00DF4B2F" w:rsidP="00DF4B2F">
      <w:pPr>
        <w:spacing w:after="0" w:line="360" w:lineRule="auto"/>
        <w:jc w:val="both"/>
        <w:rPr>
          <w:rFonts w:ascii="Times New Roman" w:hAnsi="Times New Roman" w:cs="Times New Roman"/>
        </w:rPr>
      </w:pPr>
      <w:r w:rsidRPr="00012226">
        <w:rPr>
          <w:rFonts w:ascii="Times New Roman" w:hAnsi="Times New Roman" w:cs="Times New Roman"/>
        </w:rPr>
        <w:lastRenderedPageBreak/>
        <w:t>– ne vodi uredno registar umrlih osoba, odnosno ako se ne pridržava odredbe članka 25. stavka 1. Zakona o grobljima.</w:t>
      </w:r>
    </w:p>
    <w:p w14:paraId="1DE4E1C9" w14:textId="058A1C78" w:rsidR="006D49F5" w:rsidRPr="00012226" w:rsidRDefault="00DF4B2F" w:rsidP="00DF4B2F">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(5) Novčane kazne iz ovoga članka prekršajnim nalogom izriče tijelo lokalne samouprave u nadležnosti kojeg su komunalni poslovi.</w:t>
      </w:r>
    </w:p>
    <w:p w14:paraId="67D4EF33" w14:textId="77777777" w:rsidR="00622F6D" w:rsidRPr="00012226" w:rsidRDefault="00622F6D" w:rsidP="00D70620">
      <w:pPr>
        <w:pStyle w:val="Odlomakpopisa"/>
        <w:spacing w:after="0" w:line="360" w:lineRule="auto"/>
        <w:ind w:left="0"/>
        <w:jc w:val="both"/>
        <w:rPr>
          <w:rFonts w:ascii="Times New Roman" w:hAnsi="Times New Roman" w:cs="Times New Roman"/>
        </w:rPr>
      </w:pPr>
    </w:p>
    <w:p w14:paraId="14105971" w14:textId="3E060706" w:rsidR="00F10CA2" w:rsidRPr="00012226" w:rsidRDefault="00F10CA2" w:rsidP="00F10CA2">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 xml:space="preserve">Članak </w:t>
      </w:r>
      <w:r w:rsidR="00073048" w:rsidRPr="00012226">
        <w:rPr>
          <w:rFonts w:ascii="Times New Roman" w:hAnsi="Times New Roman" w:cs="Times New Roman"/>
        </w:rPr>
        <w:t>39</w:t>
      </w:r>
      <w:r w:rsidRPr="00012226">
        <w:rPr>
          <w:rFonts w:ascii="Times New Roman" w:hAnsi="Times New Roman" w:cs="Times New Roman"/>
        </w:rPr>
        <w:t xml:space="preserve">. </w:t>
      </w:r>
    </w:p>
    <w:p w14:paraId="1215A97C" w14:textId="17E1A9C2" w:rsidR="00614657" w:rsidRPr="00012226" w:rsidRDefault="00614657" w:rsidP="00614657">
      <w:pPr>
        <w:spacing w:after="0" w:line="360" w:lineRule="auto"/>
        <w:jc w:val="both"/>
        <w:rPr>
          <w:rFonts w:ascii="Times New Roman" w:hAnsi="Times New Roman" w:cs="Times New Roman"/>
        </w:rPr>
      </w:pPr>
      <w:r w:rsidRPr="00012226">
        <w:rPr>
          <w:rFonts w:ascii="Times New Roman" w:hAnsi="Times New Roman" w:cs="Times New Roman"/>
        </w:rPr>
        <w:t>Komunalno redarstvo Grada Vukovara provodi nadzor nad provedbom odredbi ove Odluke koje se odnose na komunalni red, održavanje groblja, ponašanje na groblju i izvođenje radova na groblju, sukladno ovlastima propisanim zakonom i ovom Odlukom.</w:t>
      </w:r>
    </w:p>
    <w:p w14:paraId="2B207486" w14:textId="6413BA8F" w:rsidR="00872BFF" w:rsidRPr="00012226" w:rsidRDefault="00614657" w:rsidP="00614657">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Upravitelj groblja dužan je bez odgode obavijestiti nadležna tijela o svakoj povredi odredbi ove Odluke i Zakona o grobljima za koju je propisana prekršajna odgovornost.</w:t>
      </w:r>
    </w:p>
    <w:p w14:paraId="208B41EA" w14:textId="77777777" w:rsidR="00614657" w:rsidRPr="00012226" w:rsidRDefault="00614657" w:rsidP="00614657">
      <w:pPr>
        <w:pStyle w:val="Odlomakpopisa"/>
        <w:spacing w:after="0" w:line="360" w:lineRule="auto"/>
        <w:ind w:left="0"/>
        <w:jc w:val="both"/>
        <w:rPr>
          <w:rFonts w:ascii="Times New Roman" w:hAnsi="Times New Roman" w:cs="Times New Roman"/>
        </w:rPr>
      </w:pPr>
    </w:p>
    <w:p w14:paraId="20CF3F7A" w14:textId="6D85450C" w:rsidR="00D70620" w:rsidRPr="00012226" w:rsidRDefault="00D70620" w:rsidP="00D70620">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IX. PRIJELAZNE I ZAVRŠNE ODREDBE</w:t>
      </w:r>
    </w:p>
    <w:p w14:paraId="49C2F1C1" w14:textId="57255F7D" w:rsidR="00D70620" w:rsidRPr="00012226" w:rsidRDefault="00D70620" w:rsidP="00D70620">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 xml:space="preserve">Članak </w:t>
      </w:r>
      <w:r w:rsidR="008232A5" w:rsidRPr="00012226">
        <w:rPr>
          <w:rFonts w:ascii="Times New Roman" w:hAnsi="Times New Roman" w:cs="Times New Roman"/>
        </w:rPr>
        <w:t>4</w:t>
      </w:r>
      <w:r w:rsidR="00073048" w:rsidRPr="00012226">
        <w:rPr>
          <w:rFonts w:ascii="Times New Roman" w:hAnsi="Times New Roman" w:cs="Times New Roman"/>
        </w:rPr>
        <w:t>0</w:t>
      </w:r>
      <w:r w:rsidRPr="00012226">
        <w:rPr>
          <w:rFonts w:ascii="Times New Roman" w:hAnsi="Times New Roman" w:cs="Times New Roman"/>
        </w:rPr>
        <w:t>.</w:t>
      </w:r>
    </w:p>
    <w:p w14:paraId="300816A3" w14:textId="2CB6DE63" w:rsidR="008232A5" w:rsidRPr="00012226" w:rsidRDefault="00B70A70" w:rsidP="00D70620">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Postupci započeti prije stupanja na snagu ove Odluke dovršit će se prema odredbama odluke koja je bila na snazi u vrijeme pokretanja postupka, osim ako je to za stranku povoljnije prema odredbama ove Odluke.</w:t>
      </w:r>
    </w:p>
    <w:p w14:paraId="799A38E2" w14:textId="0CBD432E" w:rsidR="00D70620" w:rsidRPr="00012226" w:rsidRDefault="00D70620" w:rsidP="00D70620">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 xml:space="preserve">Članak </w:t>
      </w:r>
      <w:r w:rsidR="00FB6B9F" w:rsidRPr="00012226">
        <w:rPr>
          <w:rFonts w:ascii="Times New Roman" w:hAnsi="Times New Roman" w:cs="Times New Roman"/>
        </w:rPr>
        <w:t>4</w:t>
      </w:r>
      <w:r w:rsidR="00073048" w:rsidRPr="00012226">
        <w:rPr>
          <w:rFonts w:ascii="Times New Roman" w:hAnsi="Times New Roman" w:cs="Times New Roman"/>
        </w:rPr>
        <w:t>1</w:t>
      </w:r>
      <w:r w:rsidRPr="00012226">
        <w:rPr>
          <w:rFonts w:ascii="Times New Roman" w:hAnsi="Times New Roman" w:cs="Times New Roman"/>
        </w:rPr>
        <w:t>.</w:t>
      </w:r>
    </w:p>
    <w:p w14:paraId="54CB5807" w14:textId="77777777" w:rsidR="000D1E03" w:rsidRDefault="000D1E03" w:rsidP="000D1E03">
      <w:pPr>
        <w:pStyle w:val="Odlomakpopisa"/>
        <w:spacing w:after="0" w:line="360" w:lineRule="auto"/>
        <w:ind w:left="0"/>
        <w:jc w:val="both"/>
        <w:rPr>
          <w:rFonts w:ascii="Times New Roman" w:hAnsi="Times New Roman" w:cs="Times New Roman"/>
        </w:rPr>
      </w:pPr>
      <w:r w:rsidRPr="00A073B0">
        <w:rPr>
          <w:rFonts w:ascii="Times New Roman" w:hAnsi="Times New Roman" w:cs="Times New Roman"/>
        </w:rPr>
        <w:t>Stupanjem na snagu ove Odluke prestaju važiti Odluka o korištenju i upravljanju grobljima („Službene novine“ Vukovarsko-srijemske županije broj 4/99) i Izmjene i dopune Odluke o korištenju i upravljanju grobljima („Službeni vjesnik“ Grada Vukovara broj 02/09).</w:t>
      </w:r>
    </w:p>
    <w:p w14:paraId="0A1A2732" w14:textId="77777777" w:rsidR="00D70620" w:rsidRPr="00012226" w:rsidRDefault="00D70620" w:rsidP="00D70620">
      <w:pPr>
        <w:pStyle w:val="Odlomakpopisa"/>
        <w:spacing w:after="0" w:line="360" w:lineRule="auto"/>
        <w:ind w:left="0"/>
        <w:jc w:val="both"/>
        <w:rPr>
          <w:rFonts w:ascii="Times New Roman" w:hAnsi="Times New Roman" w:cs="Times New Roman"/>
        </w:rPr>
      </w:pPr>
    </w:p>
    <w:p w14:paraId="285E713F" w14:textId="1370C37D" w:rsidR="00D70620" w:rsidRPr="00012226" w:rsidRDefault="00D70620" w:rsidP="00D70620">
      <w:pPr>
        <w:pStyle w:val="Odlomakpopisa"/>
        <w:spacing w:after="0" w:line="360" w:lineRule="auto"/>
        <w:ind w:left="0"/>
        <w:jc w:val="center"/>
        <w:rPr>
          <w:rFonts w:ascii="Times New Roman" w:hAnsi="Times New Roman" w:cs="Times New Roman"/>
        </w:rPr>
      </w:pPr>
      <w:r w:rsidRPr="00012226">
        <w:rPr>
          <w:rFonts w:ascii="Times New Roman" w:hAnsi="Times New Roman" w:cs="Times New Roman"/>
        </w:rPr>
        <w:t xml:space="preserve">Članak </w:t>
      </w:r>
      <w:r w:rsidR="00F10CA2" w:rsidRPr="00012226">
        <w:rPr>
          <w:rFonts w:ascii="Times New Roman" w:hAnsi="Times New Roman" w:cs="Times New Roman"/>
        </w:rPr>
        <w:t>4</w:t>
      </w:r>
      <w:r w:rsidR="00073048" w:rsidRPr="00012226">
        <w:rPr>
          <w:rFonts w:ascii="Times New Roman" w:hAnsi="Times New Roman" w:cs="Times New Roman"/>
        </w:rPr>
        <w:t>2</w:t>
      </w:r>
      <w:r w:rsidRPr="00012226">
        <w:rPr>
          <w:rFonts w:ascii="Times New Roman" w:hAnsi="Times New Roman" w:cs="Times New Roman"/>
        </w:rPr>
        <w:t>.</w:t>
      </w:r>
    </w:p>
    <w:p w14:paraId="6AEFC30C" w14:textId="4A2B4DAF" w:rsidR="00D70620" w:rsidRDefault="00D70620" w:rsidP="00D70620">
      <w:pPr>
        <w:pStyle w:val="Odlomakpopisa"/>
        <w:spacing w:after="0" w:line="360" w:lineRule="auto"/>
        <w:ind w:left="0"/>
        <w:jc w:val="both"/>
        <w:rPr>
          <w:rFonts w:ascii="Times New Roman" w:hAnsi="Times New Roman" w:cs="Times New Roman"/>
        </w:rPr>
      </w:pPr>
      <w:r w:rsidRPr="00012226">
        <w:rPr>
          <w:rFonts w:ascii="Times New Roman" w:hAnsi="Times New Roman" w:cs="Times New Roman"/>
        </w:rPr>
        <w:t>Ova Odluka stupa na snagu osmoga dana od dana objave u Službenom vjesniku Grada Vukovara.</w:t>
      </w:r>
    </w:p>
    <w:p w14:paraId="43AC8163" w14:textId="77777777" w:rsidR="00B669B7" w:rsidRDefault="00B669B7" w:rsidP="00D70620">
      <w:pPr>
        <w:pStyle w:val="Odlomakpopisa"/>
        <w:spacing w:after="0" w:line="360" w:lineRule="auto"/>
        <w:ind w:left="0"/>
        <w:jc w:val="both"/>
        <w:rPr>
          <w:rFonts w:ascii="Times New Roman" w:hAnsi="Times New Roman" w:cs="Times New Roman"/>
        </w:rPr>
      </w:pPr>
    </w:p>
    <w:p w14:paraId="78464E23" w14:textId="77777777" w:rsidR="00B669B7" w:rsidRPr="00482DB6" w:rsidRDefault="00B669B7" w:rsidP="00B669B7">
      <w:pPr>
        <w:spacing w:after="0" w:line="240" w:lineRule="auto"/>
        <w:jc w:val="both"/>
        <w:rPr>
          <w:rFonts w:ascii="Times New Roman" w:eastAsia="Times New Roman" w:hAnsi="Times New Roman" w:cs="Times New Roman"/>
        </w:rPr>
      </w:pPr>
      <w:r w:rsidRPr="00482DB6">
        <w:rPr>
          <w:rFonts w:ascii="Times New Roman" w:eastAsia="Times New Roman" w:hAnsi="Times New Roman" w:cs="Times New Roman"/>
        </w:rPr>
        <w:t>REPUBLIKA HRVATSKA</w:t>
      </w:r>
    </w:p>
    <w:p w14:paraId="3C30990A" w14:textId="77777777" w:rsidR="00B669B7" w:rsidRPr="00482DB6" w:rsidRDefault="00B669B7" w:rsidP="00B669B7">
      <w:pPr>
        <w:spacing w:after="0" w:line="240" w:lineRule="auto"/>
        <w:jc w:val="both"/>
        <w:rPr>
          <w:rFonts w:ascii="Times New Roman" w:eastAsia="Times New Roman" w:hAnsi="Times New Roman" w:cs="Times New Roman"/>
        </w:rPr>
      </w:pPr>
      <w:r w:rsidRPr="00482DB6">
        <w:rPr>
          <w:rFonts w:ascii="Times New Roman" w:eastAsia="Times New Roman" w:hAnsi="Times New Roman" w:cs="Times New Roman"/>
        </w:rPr>
        <w:t>VUKOVARSKO-SRIJEMSKA ŽUPANIJA</w:t>
      </w:r>
    </w:p>
    <w:p w14:paraId="2F6BE615" w14:textId="77777777" w:rsidR="00B669B7" w:rsidRPr="00482DB6" w:rsidRDefault="00B669B7" w:rsidP="00B669B7">
      <w:pPr>
        <w:spacing w:after="0" w:line="240" w:lineRule="auto"/>
        <w:jc w:val="both"/>
        <w:rPr>
          <w:rFonts w:ascii="Times New Roman" w:eastAsia="Times New Roman" w:hAnsi="Times New Roman" w:cs="Times New Roman"/>
        </w:rPr>
      </w:pPr>
      <w:r w:rsidRPr="00482DB6">
        <w:rPr>
          <w:rFonts w:ascii="Times New Roman" w:eastAsia="Times New Roman" w:hAnsi="Times New Roman" w:cs="Times New Roman"/>
        </w:rPr>
        <w:t>GRAD VUKOVAR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5966781D" w14:textId="1FE98DA2" w:rsidR="00B669B7" w:rsidRDefault="00DC7FC9" w:rsidP="00B669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GRADSKO VIJEĆE</w:t>
      </w:r>
      <w:r w:rsidR="00B669B7">
        <w:rPr>
          <w:rFonts w:ascii="Times New Roman" w:eastAsia="Times New Roman" w:hAnsi="Times New Roman" w:cs="Times New Roman"/>
        </w:rPr>
        <w:tab/>
      </w:r>
      <w:r w:rsidR="00B669B7">
        <w:rPr>
          <w:rFonts w:ascii="Times New Roman" w:eastAsia="Times New Roman" w:hAnsi="Times New Roman" w:cs="Times New Roman"/>
        </w:rPr>
        <w:tab/>
      </w:r>
      <w:r w:rsidR="00B669B7">
        <w:rPr>
          <w:rFonts w:ascii="Times New Roman" w:eastAsia="Times New Roman" w:hAnsi="Times New Roman" w:cs="Times New Roman"/>
        </w:rPr>
        <w:tab/>
      </w:r>
      <w:r w:rsidR="00B669B7">
        <w:rPr>
          <w:rFonts w:ascii="Times New Roman" w:eastAsia="Times New Roman" w:hAnsi="Times New Roman" w:cs="Times New Roman"/>
        </w:rPr>
        <w:tab/>
      </w:r>
      <w:r w:rsidR="00B669B7">
        <w:rPr>
          <w:rFonts w:ascii="Times New Roman" w:eastAsia="Times New Roman" w:hAnsi="Times New Roman" w:cs="Times New Roman"/>
        </w:rPr>
        <w:tab/>
      </w:r>
      <w:r w:rsidR="00B669B7" w:rsidRPr="00482DB6">
        <w:rPr>
          <w:rFonts w:ascii="Times New Roman" w:eastAsia="Times New Roman" w:hAnsi="Times New Roman" w:cs="Times New Roman"/>
        </w:rPr>
        <w:tab/>
      </w:r>
      <w:r w:rsidR="00B669B7" w:rsidRPr="00482DB6">
        <w:rPr>
          <w:rFonts w:ascii="Times New Roman" w:eastAsia="Times New Roman" w:hAnsi="Times New Roman" w:cs="Times New Roman"/>
        </w:rPr>
        <w:tab/>
      </w:r>
      <w:r w:rsidR="00B669B7" w:rsidRPr="00482DB6">
        <w:rPr>
          <w:rFonts w:ascii="Times New Roman" w:eastAsia="Times New Roman" w:hAnsi="Times New Roman" w:cs="Times New Roman"/>
        </w:rPr>
        <w:tab/>
      </w:r>
    </w:p>
    <w:p w14:paraId="4B1ACB20" w14:textId="4E781F79" w:rsidR="00B669B7" w:rsidRDefault="00B669B7" w:rsidP="00B669B7">
      <w:pPr>
        <w:spacing w:after="0" w:line="240" w:lineRule="auto"/>
        <w:jc w:val="both"/>
        <w:rPr>
          <w:rFonts w:ascii="Times New Roman" w:eastAsia="Times New Roman" w:hAnsi="Times New Roman" w:cs="Times New Roman"/>
          <w:color w:val="000000"/>
        </w:rPr>
      </w:pPr>
      <w:r w:rsidRPr="008E7D2C">
        <w:rPr>
          <w:rFonts w:ascii="Times New Roman" w:eastAsia="Times New Roman" w:hAnsi="Times New Roman" w:cs="Times New Roman"/>
          <w:color w:val="000000" w:themeColor="text1"/>
        </w:rPr>
        <w:t>KLASA: 011-03/26-01/</w:t>
      </w:r>
      <w:r>
        <w:rPr>
          <w:rFonts w:ascii="Times New Roman" w:eastAsia="Times New Roman" w:hAnsi="Times New Roman" w:cs="Times New Roman"/>
          <w:color w:val="000000" w:themeColor="text1"/>
        </w:rPr>
        <w:t>4</w:t>
      </w:r>
      <w:r w:rsidRPr="008E7D2C">
        <w:rPr>
          <w:rFonts w:ascii="Times New Roman" w:eastAsia="Times New Roman" w:hAnsi="Times New Roman" w:cs="Times New Roman"/>
          <w:color w:val="000000" w:themeColor="text1"/>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5DEF5541" w14:textId="77777777" w:rsidR="00B669B7" w:rsidRPr="00482DB6" w:rsidRDefault="00B669B7" w:rsidP="00B669B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URBROJ: 2196-1-01-26-</w:t>
      </w:r>
      <w:r w:rsidRPr="000D4721">
        <w:rPr>
          <w:rFonts w:ascii="Times New Roman" w:eastAsia="Times New Roman" w:hAnsi="Times New Roman" w:cs="Times New Roman"/>
          <w:color w:val="EE0000"/>
        </w:rPr>
        <w:tab/>
      </w:r>
      <w:r w:rsidRPr="00482DB6">
        <w:rPr>
          <w:rFonts w:ascii="Times New Roman" w:eastAsia="Times New Roman" w:hAnsi="Times New Roman" w:cs="Times New Roman"/>
        </w:rPr>
        <w:tab/>
      </w:r>
      <w:r w:rsidRPr="00482DB6">
        <w:rPr>
          <w:rFonts w:ascii="Times New Roman" w:eastAsia="Times New Roman" w:hAnsi="Times New Roman" w:cs="Times New Roman"/>
        </w:rPr>
        <w:tab/>
      </w:r>
      <w:r w:rsidRPr="00482DB6">
        <w:rPr>
          <w:rFonts w:ascii="Times New Roman" w:eastAsia="Times New Roman" w:hAnsi="Times New Roman" w:cs="Times New Roman"/>
        </w:rPr>
        <w:tab/>
      </w:r>
      <w:r w:rsidRPr="00482DB6">
        <w:rPr>
          <w:rFonts w:ascii="Times New Roman" w:eastAsia="Times New Roman" w:hAnsi="Times New Roman" w:cs="Times New Roman"/>
        </w:rPr>
        <w:tab/>
      </w:r>
      <w:r w:rsidRPr="00482DB6">
        <w:rPr>
          <w:rFonts w:ascii="Times New Roman" w:eastAsia="Times New Roman" w:hAnsi="Times New Roman" w:cs="Times New Roman"/>
        </w:rPr>
        <w:tab/>
      </w:r>
    </w:p>
    <w:p w14:paraId="4EC296E9" w14:textId="41A67528" w:rsidR="00B669B7" w:rsidRDefault="00B669B7" w:rsidP="00B669B7">
      <w:pPr>
        <w:pStyle w:val="Odlomakpopisa"/>
        <w:spacing w:after="0" w:line="360" w:lineRule="auto"/>
        <w:ind w:left="0"/>
        <w:jc w:val="both"/>
        <w:rPr>
          <w:rFonts w:ascii="Times New Roman" w:hAnsi="Times New Roman" w:cs="Times New Roman"/>
        </w:rPr>
      </w:pPr>
      <w:r w:rsidRPr="00482DB6">
        <w:rPr>
          <w:rFonts w:ascii="Times New Roman" w:eastAsia="Times New Roman" w:hAnsi="Times New Roman" w:cs="Times New Roman"/>
        </w:rPr>
        <w:t xml:space="preserve">Vukovar, __. </w:t>
      </w:r>
      <w:r>
        <w:rPr>
          <w:rFonts w:ascii="Times New Roman" w:eastAsia="Times New Roman" w:hAnsi="Times New Roman" w:cs="Times New Roman"/>
        </w:rPr>
        <w:t>__________ 2026</w:t>
      </w:r>
      <w:r w:rsidRPr="00482DB6">
        <w:rPr>
          <w:rFonts w:ascii="Times New Roman" w:eastAsia="Times New Roman" w:hAnsi="Times New Roman" w:cs="Times New Roman"/>
        </w:rPr>
        <w:t>.</w:t>
      </w:r>
      <w:r w:rsidRPr="00482DB6">
        <w:rPr>
          <w:rFonts w:ascii="Times New Roman" w:eastAsia="Times New Roman" w:hAnsi="Times New Roman" w:cs="Times New Roman"/>
        </w:rPr>
        <w:tab/>
      </w:r>
    </w:p>
    <w:p w14:paraId="6F374D9E" w14:textId="77777777" w:rsidR="000D1E03" w:rsidRDefault="000D1E03" w:rsidP="00D70620">
      <w:pPr>
        <w:pStyle w:val="Odlomakpopisa"/>
        <w:spacing w:after="0" w:line="360" w:lineRule="auto"/>
        <w:ind w:left="0"/>
        <w:jc w:val="both"/>
        <w:rPr>
          <w:rFonts w:ascii="Times New Roman" w:hAnsi="Times New Roman" w:cs="Times New Roman"/>
        </w:rPr>
      </w:pPr>
    </w:p>
    <w:p w14:paraId="4D014401" w14:textId="77777777" w:rsidR="000D1E03" w:rsidRDefault="000D1E03" w:rsidP="000D1E03">
      <w:pPr>
        <w:pStyle w:val="Odlomakpopisa"/>
        <w:spacing w:after="0" w:line="360" w:lineRule="auto"/>
        <w:ind w:left="0"/>
        <w:jc w:val="right"/>
        <w:rPr>
          <w:rFonts w:ascii="Times New Roman" w:hAnsi="Times New Roman" w:cs="Times New Roman"/>
        </w:rPr>
      </w:pPr>
      <w:r>
        <w:rPr>
          <w:rFonts w:ascii="Times New Roman" w:hAnsi="Times New Roman" w:cs="Times New Roman"/>
        </w:rPr>
        <w:t>Predsjednik Gradskog vijeća</w:t>
      </w:r>
    </w:p>
    <w:p w14:paraId="449AB5ED" w14:textId="77777777" w:rsidR="000D1E03" w:rsidRPr="00A073B0" w:rsidRDefault="000D1E03" w:rsidP="000D1E03">
      <w:pPr>
        <w:pStyle w:val="Odlomakpopisa"/>
        <w:spacing w:after="0" w:line="360" w:lineRule="auto"/>
        <w:ind w:left="0"/>
        <w:jc w:val="right"/>
        <w:rPr>
          <w:rFonts w:ascii="Times New Roman" w:hAnsi="Times New Roman" w:cs="Times New Roman"/>
        </w:rPr>
      </w:pPr>
      <w:r>
        <w:rPr>
          <w:rFonts w:ascii="Times New Roman" w:hAnsi="Times New Roman" w:cs="Times New Roman"/>
        </w:rPr>
        <w:t>Goran Bendra</w:t>
      </w:r>
    </w:p>
    <w:sectPr w:rsidR="000D1E03" w:rsidRPr="00A073B0" w:rsidSect="000D1E03">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2883" w14:textId="77777777" w:rsidR="007B43B9" w:rsidRDefault="007B43B9" w:rsidP="000D1E03">
      <w:pPr>
        <w:spacing w:after="0" w:line="240" w:lineRule="auto"/>
      </w:pPr>
      <w:r>
        <w:separator/>
      </w:r>
    </w:p>
  </w:endnote>
  <w:endnote w:type="continuationSeparator" w:id="0">
    <w:p w14:paraId="148AD8BD" w14:textId="77777777" w:rsidR="007B43B9" w:rsidRDefault="007B43B9" w:rsidP="000D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AADFF" w14:textId="77777777" w:rsidR="007B43B9" w:rsidRDefault="007B43B9" w:rsidP="000D1E03">
      <w:pPr>
        <w:spacing w:after="0" w:line="240" w:lineRule="auto"/>
      </w:pPr>
      <w:r>
        <w:separator/>
      </w:r>
    </w:p>
  </w:footnote>
  <w:footnote w:type="continuationSeparator" w:id="0">
    <w:p w14:paraId="426A3633" w14:textId="77777777" w:rsidR="007B43B9" w:rsidRDefault="007B43B9" w:rsidP="000D1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71D7" w14:textId="77777777" w:rsidR="000D1E03" w:rsidRPr="000D1E03" w:rsidRDefault="000D1E03" w:rsidP="000D1E03">
    <w:pPr>
      <w:pStyle w:val="Zaglavlje"/>
      <w:rPr>
        <w:i/>
        <w:iCs/>
        <w:u w:val="single"/>
      </w:rPr>
    </w:pPr>
    <w:r w:rsidRPr="000D1E03">
      <w:rPr>
        <w:i/>
        <w:iCs/>
        <w:u w:val="single"/>
      </w:rPr>
      <w:t>PRIJEDLOG ODLUKE</w:t>
    </w:r>
  </w:p>
  <w:p w14:paraId="50EAAB71" w14:textId="77777777" w:rsidR="000D1E03" w:rsidRDefault="000D1E0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F76"/>
    <w:multiLevelType w:val="hybridMultilevel"/>
    <w:tmpl w:val="98E862D4"/>
    <w:lvl w:ilvl="0" w:tplc="1C1A5CD4">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8048D2"/>
    <w:multiLevelType w:val="hybridMultilevel"/>
    <w:tmpl w:val="B16ABC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8C0661"/>
    <w:multiLevelType w:val="hybridMultilevel"/>
    <w:tmpl w:val="D2EC606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5C5427"/>
    <w:multiLevelType w:val="hybridMultilevel"/>
    <w:tmpl w:val="11E611F6"/>
    <w:lvl w:ilvl="0" w:tplc="70BC60E2">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C61141"/>
    <w:multiLevelType w:val="hybridMultilevel"/>
    <w:tmpl w:val="21D084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0E188C"/>
    <w:multiLevelType w:val="hybridMultilevel"/>
    <w:tmpl w:val="99980B5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C03529F"/>
    <w:multiLevelType w:val="hybridMultilevel"/>
    <w:tmpl w:val="F808F616"/>
    <w:lvl w:ilvl="0" w:tplc="59F0C7D6">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F60B68"/>
    <w:multiLevelType w:val="hybridMultilevel"/>
    <w:tmpl w:val="ACB2B5D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6B5D20"/>
    <w:multiLevelType w:val="hybridMultilevel"/>
    <w:tmpl w:val="B772272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3B7C09"/>
    <w:multiLevelType w:val="hybridMultilevel"/>
    <w:tmpl w:val="66A6768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8B85041"/>
    <w:multiLevelType w:val="hybridMultilevel"/>
    <w:tmpl w:val="066CCEF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0055BF4"/>
    <w:multiLevelType w:val="hybridMultilevel"/>
    <w:tmpl w:val="BCA243D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1122B09"/>
    <w:multiLevelType w:val="hybridMultilevel"/>
    <w:tmpl w:val="DBD4D830"/>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595CB3"/>
    <w:multiLevelType w:val="hybridMultilevel"/>
    <w:tmpl w:val="F028E62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7A441C"/>
    <w:multiLevelType w:val="hybridMultilevel"/>
    <w:tmpl w:val="5F76B7F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DF5317A"/>
    <w:multiLevelType w:val="hybridMultilevel"/>
    <w:tmpl w:val="3AC28630"/>
    <w:lvl w:ilvl="0" w:tplc="8442441C">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0A4136E"/>
    <w:multiLevelType w:val="hybridMultilevel"/>
    <w:tmpl w:val="367EE1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0D32142"/>
    <w:multiLevelType w:val="hybridMultilevel"/>
    <w:tmpl w:val="4B0456E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FB22D00"/>
    <w:multiLevelType w:val="hybridMultilevel"/>
    <w:tmpl w:val="16A2CD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3DB311D"/>
    <w:multiLevelType w:val="hybridMultilevel"/>
    <w:tmpl w:val="7EA270D4"/>
    <w:lvl w:ilvl="0" w:tplc="8486692E">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48958ED"/>
    <w:multiLevelType w:val="hybridMultilevel"/>
    <w:tmpl w:val="9E2C74D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3D6618E"/>
    <w:multiLevelType w:val="hybridMultilevel"/>
    <w:tmpl w:val="BCB88E1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41B2E64"/>
    <w:multiLevelType w:val="hybridMultilevel"/>
    <w:tmpl w:val="B3B83830"/>
    <w:lvl w:ilvl="0" w:tplc="200010BE">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5EA0240"/>
    <w:multiLevelType w:val="hybridMultilevel"/>
    <w:tmpl w:val="F7E4822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0952BC"/>
    <w:multiLevelType w:val="hybridMultilevel"/>
    <w:tmpl w:val="9462ECE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ED53CEB"/>
    <w:multiLevelType w:val="hybridMultilevel"/>
    <w:tmpl w:val="82A097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0BB17E5"/>
    <w:multiLevelType w:val="hybridMultilevel"/>
    <w:tmpl w:val="C002866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3513E46"/>
    <w:multiLevelType w:val="hybridMultilevel"/>
    <w:tmpl w:val="82EC192C"/>
    <w:lvl w:ilvl="0" w:tplc="69AE956A">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9446679"/>
    <w:multiLevelType w:val="hybridMultilevel"/>
    <w:tmpl w:val="0EDEC53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9EB06E8"/>
    <w:multiLevelType w:val="hybridMultilevel"/>
    <w:tmpl w:val="8264A604"/>
    <w:lvl w:ilvl="0" w:tplc="2D78CDA4">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A0C0290"/>
    <w:multiLevelType w:val="hybridMultilevel"/>
    <w:tmpl w:val="F21007D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98884659">
    <w:abstractNumId w:val="5"/>
  </w:num>
  <w:num w:numId="2" w16cid:durableId="378479984">
    <w:abstractNumId w:val="1"/>
  </w:num>
  <w:num w:numId="3" w16cid:durableId="1138575122">
    <w:abstractNumId w:val="17"/>
  </w:num>
  <w:num w:numId="4" w16cid:durableId="249310993">
    <w:abstractNumId w:val="23"/>
  </w:num>
  <w:num w:numId="5" w16cid:durableId="1959027059">
    <w:abstractNumId w:val="3"/>
  </w:num>
  <w:num w:numId="6" w16cid:durableId="52118746">
    <w:abstractNumId w:val="9"/>
  </w:num>
  <w:num w:numId="7" w16cid:durableId="504368955">
    <w:abstractNumId w:val="22"/>
  </w:num>
  <w:num w:numId="8" w16cid:durableId="178272910">
    <w:abstractNumId w:val="8"/>
  </w:num>
  <w:num w:numId="9" w16cid:durableId="1272316938">
    <w:abstractNumId w:val="29"/>
  </w:num>
  <w:num w:numId="10" w16cid:durableId="1506626825">
    <w:abstractNumId w:val="10"/>
  </w:num>
  <w:num w:numId="11" w16cid:durableId="1847013900">
    <w:abstractNumId w:val="27"/>
  </w:num>
  <w:num w:numId="12" w16cid:durableId="149442474">
    <w:abstractNumId w:val="26"/>
  </w:num>
  <w:num w:numId="13" w16cid:durableId="856190593">
    <w:abstractNumId w:val="6"/>
  </w:num>
  <w:num w:numId="14" w16cid:durableId="943807651">
    <w:abstractNumId w:val="4"/>
  </w:num>
  <w:num w:numId="15" w16cid:durableId="681668270">
    <w:abstractNumId w:val="21"/>
  </w:num>
  <w:num w:numId="16" w16cid:durableId="982123101">
    <w:abstractNumId w:val="20"/>
  </w:num>
  <w:num w:numId="17" w16cid:durableId="1604534101">
    <w:abstractNumId w:val="24"/>
  </w:num>
  <w:num w:numId="18" w16cid:durableId="807018350">
    <w:abstractNumId w:val="2"/>
  </w:num>
  <w:num w:numId="19" w16cid:durableId="425928929">
    <w:abstractNumId w:val="28"/>
  </w:num>
  <w:num w:numId="20" w16cid:durableId="1565067956">
    <w:abstractNumId w:val="14"/>
  </w:num>
  <w:num w:numId="21" w16cid:durableId="681664370">
    <w:abstractNumId w:val="25"/>
  </w:num>
  <w:num w:numId="22" w16cid:durableId="2029213352">
    <w:abstractNumId w:val="15"/>
  </w:num>
  <w:num w:numId="23" w16cid:durableId="873270431">
    <w:abstractNumId w:val="12"/>
  </w:num>
  <w:num w:numId="24" w16cid:durableId="1471746138">
    <w:abstractNumId w:val="30"/>
  </w:num>
  <w:num w:numId="25" w16cid:durableId="290673442">
    <w:abstractNumId w:val="0"/>
  </w:num>
  <w:num w:numId="26" w16cid:durableId="1817529924">
    <w:abstractNumId w:val="16"/>
  </w:num>
  <w:num w:numId="27" w16cid:durableId="1424491307">
    <w:abstractNumId w:val="11"/>
  </w:num>
  <w:num w:numId="28" w16cid:durableId="1747916248">
    <w:abstractNumId w:val="13"/>
  </w:num>
  <w:num w:numId="29" w16cid:durableId="1036000912">
    <w:abstractNumId w:val="19"/>
  </w:num>
  <w:num w:numId="30" w16cid:durableId="397165966">
    <w:abstractNumId w:val="7"/>
  </w:num>
  <w:num w:numId="31" w16cid:durableId="4326296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3C"/>
    <w:rsid w:val="0000277A"/>
    <w:rsid w:val="00006381"/>
    <w:rsid w:val="000118F4"/>
    <w:rsid w:val="00012226"/>
    <w:rsid w:val="0001500A"/>
    <w:rsid w:val="00016CAF"/>
    <w:rsid w:val="00017C7B"/>
    <w:rsid w:val="000351A3"/>
    <w:rsid w:val="00037570"/>
    <w:rsid w:val="000400F7"/>
    <w:rsid w:val="000467B6"/>
    <w:rsid w:val="00056D38"/>
    <w:rsid w:val="000724DE"/>
    <w:rsid w:val="00073048"/>
    <w:rsid w:val="00085FCD"/>
    <w:rsid w:val="00086C6B"/>
    <w:rsid w:val="000961E1"/>
    <w:rsid w:val="000978A8"/>
    <w:rsid w:val="000A0E62"/>
    <w:rsid w:val="000A35FB"/>
    <w:rsid w:val="000A3A3D"/>
    <w:rsid w:val="000B0E60"/>
    <w:rsid w:val="000B1859"/>
    <w:rsid w:val="000B5497"/>
    <w:rsid w:val="000C3A78"/>
    <w:rsid w:val="000D0FA2"/>
    <w:rsid w:val="000D1E03"/>
    <w:rsid w:val="000D376C"/>
    <w:rsid w:val="000D41B9"/>
    <w:rsid w:val="000D640E"/>
    <w:rsid w:val="000E120B"/>
    <w:rsid w:val="00107666"/>
    <w:rsid w:val="001076AB"/>
    <w:rsid w:val="001229E1"/>
    <w:rsid w:val="001251FD"/>
    <w:rsid w:val="00126AA2"/>
    <w:rsid w:val="00134714"/>
    <w:rsid w:val="001352EF"/>
    <w:rsid w:val="001362CD"/>
    <w:rsid w:val="00145A79"/>
    <w:rsid w:val="0014728D"/>
    <w:rsid w:val="00161E72"/>
    <w:rsid w:val="00170331"/>
    <w:rsid w:val="0017258E"/>
    <w:rsid w:val="0017783C"/>
    <w:rsid w:val="0018067D"/>
    <w:rsid w:val="00181788"/>
    <w:rsid w:val="00183997"/>
    <w:rsid w:val="00183F3C"/>
    <w:rsid w:val="0019569E"/>
    <w:rsid w:val="001970BE"/>
    <w:rsid w:val="001B1636"/>
    <w:rsid w:val="001D2D1C"/>
    <w:rsid w:val="001E2389"/>
    <w:rsid w:val="001F06FD"/>
    <w:rsid w:val="002119D2"/>
    <w:rsid w:val="00222ADA"/>
    <w:rsid w:val="00223128"/>
    <w:rsid w:val="002255D3"/>
    <w:rsid w:val="00226072"/>
    <w:rsid w:val="002266B5"/>
    <w:rsid w:val="0022700A"/>
    <w:rsid w:val="002272A9"/>
    <w:rsid w:val="00236E82"/>
    <w:rsid w:val="00241B4A"/>
    <w:rsid w:val="002457A6"/>
    <w:rsid w:val="00246AD1"/>
    <w:rsid w:val="00246E00"/>
    <w:rsid w:val="00263E0F"/>
    <w:rsid w:val="00274CD2"/>
    <w:rsid w:val="00275920"/>
    <w:rsid w:val="002848D0"/>
    <w:rsid w:val="002B3498"/>
    <w:rsid w:val="002B4274"/>
    <w:rsid w:val="002B61EE"/>
    <w:rsid w:val="002F0947"/>
    <w:rsid w:val="002F46FD"/>
    <w:rsid w:val="00300E07"/>
    <w:rsid w:val="00302CCC"/>
    <w:rsid w:val="003036EF"/>
    <w:rsid w:val="0031050B"/>
    <w:rsid w:val="00312897"/>
    <w:rsid w:val="003215B7"/>
    <w:rsid w:val="0032322C"/>
    <w:rsid w:val="003334CC"/>
    <w:rsid w:val="0034104B"/>
    <w:rsid w:val="00341CA3"/>
    <w:rsid w:val="00345CC4"/>
    <w:rsid w:val="003524DE"/>
    <w:rsid w:val="00352DCE"/>
    <w:rsid w:val="00356A61"/>
    <w:rsid w:val="003663CB"/>
    <w:rsid w:val="003668A2"/>
    <w:rsid w:val="00371C4E"/>
    <w:rsid w:val="00372B24"/>
    <w:rsid w:val="003809B8"/>
    <w:rsid w:val="003818D8"/>
    <w:rsid w:val="00381FE4"/>
    <w:rsid w:val="003A1C20"/>
    <w:rsid w:val="003A48B0"/>
    <w:rsid w:val="003A4C7F"/>
    <w:rsid w:val="003A650E"/>
    <w:rsid w:val="003B6315"/>
    <w:rsid w:val="003D3828"/>
    <w:rsid w:val="003D440C"/>
    <w:rsid w:val="003F4204"/>
    <w:rsid w:val="003F7C5A"/>
    <w:rsid w:val="00400E8D"/>
    <w:rsid w:val="00401A55"/>
    <w:rsid w:val="004060B3"/>
    <w:rsid w:val="004419A1"/>
    <w:rsid w:val="00443B78"/>
    <w:rsid w:val="00443FF2"/>
    <w:rsid w:val="0045162A"/>
    <w:rsid w:val="004517CA"/>
    <w:rsid w:val="004572A2"/>
    <w:rsid w:val="004630BB"/>
    <w:rsid w:val="00464111"/>
    <w:rsid w:val="00464A5E"/>
    <w:rsid w:val="00475888"/>
    <w:rsid w:val="00481364"/>
    <w:rsid w:val="00491ED1"/>
    <w:rsid w:val="0049288E"/>
    <w:rsid w:val="0049540E"/>
    <w:rsid w:val="004A4E9C"/>
    <w:rsid w:val="004B5217"/>
    <w:rsid w:val="004C279D"/>
    <w:rsid w:val="004C49BD"/>
    <w:rsid w:val="004D345A"/>
    <w:rsid w:val="004D488C"/>
    <w:rsid w:val="004E613C"/>
    <w:rsid w:val="00500105"/>
    <w:rsid w:val="0050155B"/>
    <w:rsid w:val="00507D0B"/>
    <w:rsid w:val="00517881"/>
    <w:rsid w:val="0052031A"/>
    <w:rsid w:val="0052575D"/>
    <w:rsid w:val="00525863"/>
    <w:rsid w:val="005341CA"/>
    <w:rsid w:val="00541167"/>
    <w:rsid w:val="00542345"/>
    <w:rsid w:val="00552F71"/>
    <w:rsid w:val="00557584"/>
    <w:rsid w:val="005639DC"/>
    <w:rsid w:val="00566811"/>
    <w:rsid w:val="00571965"/>
    <w:rsid w:val="005724E3"/>
    <w:rsid w:val="00573134"/>
    <w:rsid w:val="0057723D"/>
    <w:rsid w:val="00583F65"/>
    <w:rsid w:val="00590AF9"/>
    <w:rsid w:val="00592C96"/>
    <w:rsid w:val="005940A4"/>
    <w:rsid w:val="005A54C7"/>
    <w:rsid w:val="005B3A68"/>
    <w:rsid w:val="005C1161"/>
    <w:rsid w:val="005C14C3"/>
    <w:rsid w:val="005C1543"/>
    <w:rsid w:val="005C31E7"/>
    <w:rsid w:val="005C5D5A"/>
    <w:rsid w:val="005C73F5"/>
    <w:rsid w:val="005D17F5"/>
    <w:rsid w:val="005D1956"/>
    <w:rsid w:val="005D39E2"/>
    <w:rsid w:val="005E13C8"/>
    <w:rsid w:val="005F1944"/>
    <w:rsid w:val="005F2469"/>
    <w:rsid w:val="005F2C94"/>
    <w:rsid w:val="006002AB"/>
    <w:rsid w:val="00600577"/>
    <w:rsid w:val="00600F29"/>
    <w:rsid w:val="006022AC"/>
    <w:rsid w:val="006027B4"/>
    <w:rsid w:val="00612BE6"/>
    <w:rsid w:val="00614657"/>
    <w:rsid w:val="00622F6D"/>
    <w:rsid w:val="00635D7F"/>
    <w:rsid w:val="00644D8F"/>
    <w:rsid w:val="00644EC7"/>
    <w:rsid w:val="00645B32"/>
    <w:rsid w:val="00647E7F"/>
    <w:rsid w:val="00653CBD"/>
    <w:rsid w:val="0066439A"/>
    <w:rsid w:val="00666097"/>
    <w:rsid w:val="006750A8"/>
    <w:rsid w:val="006753BA"/>
    <w:rsid w:val="00680C45"/>
    <w:rsid w:val="00681B37"/>
    <w:rsid w:val="0068213A"/>
    <w:rsid w:val="00685242"/>
    <w:rsid w:val="00690F75"/>
    <w:rsid w:val="00691FB6"/>
    <w:rsid w:val="00696ECC"/>
    <w:rsid w:val="006A379B"/>
    <w:rsid w:val="006A447A"/>
    <w:rsid w:val="006A5B5E"/>
    <w:rsid w:val="006B0BFA"/>
    <w:rsid w:val="006B1A65"/>
    <w:rsid w:val="006C31BF"/>
    <w:rsid w:val="006D49F5"/>
    <w:rsid w:val="006E22F6"/>
    <w:rsid w:val="006E6DD6"/>
    <w:rsid w:val="007042BE"/>
    <w:rsid w:val="00705CF9"/>
    <w:rsid w:val="00726A97"/>
    <w:rsid w:val="00726CCB"/>
    <w:rsid w:val="00730D39"/>
    <w:rsid w:val="0073300C"/>
    <w:rsid w:val="007339CD"/>
    <w:rsid w:val="00744F46"/>
    <w:rsid w:val="00752CCD"/>
    <w:rsid w:val="00756E81"/>
    <w:rsid w:val="00761CCD"/>
    <w:rsid w:val="00794E1E"/>
    <w:rsid w:val="007A16A8"/>
    <w:rsid w:val="007A44A0"/>
    <w:rsid w:val="007B09FA"/>
    <w:rsid w:val="007B1134"/>
    <w:rsid w:val="007B43B9"/>
    <w:rsid w:val="007B612B"/>
    <w:rsid w:val="007C1234"/>
    <w:rsid w:val="007C425B"/>
    <w:rsid w:val="007C6FEE"/>
    <w:rsid w:val="007D545A"/>
    <w:rsid w:val="007E60D0"/>
    <w:rsid w:val="0080150F"/>
    <w:rsid w:val="00803331"/>
    <w:rsid w:val="00806CAA"/>
    <w:rsid w:val="00806F6E"/>
    <w:rsid w:val="00821D41"/>
    <w:rsid w:val="008232A5"/>
    <w:rsid w:val="008314EE"/>
    <w:rsid w:val="0086354E"/>
    <w:rsid w:val="00863EC2"/>
    <w:rsid w:val="00865101"/>
    <w:rsid w:val="00872BFF"/>
    <w:rsid w:val="008748B7"/>
    <w:rsid w:val="00881D41"/>
    <w:rsid w:val="00896B44"/>
    <w:rsid w:val="008C00D6"/>
    <w:rsid w:val="008C564E"/>
    <w:rsid w:val="008D0506"/>
    <w:rsid w:val="008D14C1"/>
    <w:rsid w:val="008D2075"/>
    <w:rsid w:val="008D5A1B"/>
    <w:rsid w:val="008E439D"/>
    <w:rsid w:val="008F260A"/>
    <w:rsid w:val="008F3738"/>
    <w:rsid w:val="008F4CD4"/>
    <w:rsid w:val="008F4FCA"/>
    <w:rsid w:val="009010A9"/>
    <w:rsid w:val="009020EB"/>
    <w:rsid w:val="00903CC5"/>
    <w:rsid w:val="00913EF3"/>
    <w:rsid w:val="00917B1F"/>
    <w:rsid w:val="0092260C"/>
    <w:rsid w:val="00923927"/>
    <w:rsid w:val="009462C5"/>
    <w:rsid w:val="00952125"/>
    <w:rsid w:val="00952FE4"/>
    <w:rsid w:val="00954F43"/>
    <w:rsid w:val="00965FA2"/>
    <w:rsid w:val="00970B76"/>
    <w:rsid w:val="00974BD4"/>
    <w:rsid w:val="00987635"/>
    <w:rsid w:val="00993353"/>
    <w:rsid w:val="00993783"/>
    <w:rsid w:val="009B1660"/>
    <w:rsid w:val="009B5A3F"/>
    <w:rsid w:val="009D0298"/>
    <w:rsid w:val="009E1362"/>
    <w:rsid w:val="009F18D3"/>
    <w:rsid w:val="009F5D4E"/>
    <w:rsid w:val="009F7FFE"/>
    <w:rsid w:val="00A00897"/>
    <w:rsid w:val="00A01A33"/>
    <w:rsid w:val="00A12D62"/>
    <w:rsid w:val="00A1375B"/>
    <w:rsid w:val="00A1724A"/>
    <w:rsid w:val="00A2131D"/>
    <w:rsid w:val="00A24D00"/>
    <w:rsid w:val="00A2572F"/>
    <w:rsid w:val="00A37C33"/>
    <w:rsid w:val="00A4071B"/>
    <w:rsid w:val="00A42183"/>
    <w:rsid w:val="00A51AA0"/>
    <w:rsid w:val="00A5593C"/>
    <w:rsid w:val="00A61ACC"/>
    <w:rsid w:val="00A626E6"/>
    <w:rsid w:val="00A64436"/>
    <w:rsid w:val="00A677CF"/>
    <w:rsid w:val="00A67F6B"/>
    <w:rsid w:val="00A763DB"/>
    <w:rsid w:val="00A7701E"/>
    <w:rsid w:val="00A81C8F"/>
    <w:rsid w:val="00A94C72"/>
    <w:rsid w:val="00AA2B9B"/>
    <w:rsid w:val="00AA35CE"/>
    <w:rsid w:val="00AB1D5B"/>
    <w:rsid w:val="00AB29A2"/>
    <w:rsid w:val="00AB2A63"/>
    <w:rsid w:val="00AB2E2B"/>
    <w:rsid w:val="00AB5525"/>
    <w:rsid w:val="00AB6F74"/>
    <w:rsid w:val="00AC00C5"/>
    <w:rsid w:val="00AC28BF"/>
    <w:rsid w:val="00AD406A"/>
    <w:rsid w:val="00AD7059"/>
    <w:rsid w:val="00AE434B"/>
    <w:rsid w:val="00AF071E"/>
    <w:rsid w:val="00AF10F7"/>
    <w:rsid w:val="00AF2354"/>
    <w:rsid w:val="00AF454B"/>
    <w:rsid w:val="00B12866"/>
    <w:rsid w:val="00B169A1"/>
    <w:rsid w:val="00B23D62"/>
    <w:rsid w:val="00B257E0"/>
    <w:rsid w:val="00B33424"/>
    <w:rsid w:val="00B33904"/>
    <w:rsid w:val="00B51C85"/>
    <w:rsid w:val="00B55B96"/>
    <w:rsid w:val="00B60B14"/>
    <w:rsid w:val="00B64DCF"/>
    <w:rsid w:val="00B669B7"/>
    <w:rsid w:val="00B70A70"/>
    <w:rsid w:val="00B713C5"/>
    <w:rsid w:val="00B75B1E"/>
    <w:rsid w:val="00B95D4E"/>
    <w:rsid w:val="00BA38FE"/>
    <w:rsid w:val="00BA5014"/>
    <w:rsid w:val="00BB308C"/>
    <w:rsid w:val="00BD0CAF"/>
    <w:rsid w:val="00BD20DF"/>
    <w:rsid w:val="00C0179E"/>
    <w:rsid w:val="00C12C83"/>
    <w:rsid w:val="00C2536D"/>
    <w:rsid w:val="00C2542B"/>
    <w:rsid w:val="00C269F2"/>
    <w:rsid w:val="00C35099"/>
    <w:rsid w:val="00C37F1A"/>
    <w:rsid w:val="00C53BD2"/>
    <w:rsid w:val="00C558B2"/>
    <w:rsid w:val="00C63340"/>
    <w:rsid w:val="00C70FE0"/>
    <w:rsid w:val="00C71035"/>
    <w:rsid w:val="00C7297A"/>
    <w:rsid w:val="00C74E6D"/>
    <w:rsid w:val="00C77AD9"/>
    <w:rsid w:val="00C801E8"/>
    <w:rsid w:val="00C826A4"/>
    <w:rsid w:val="00C83837"/>
    <w:rsid w:val="00C850DA"/>
    <w:rsid w:val="00C9306A"/>
    <w:rsid w:val="00C94D41"/>
    <w:rsid w:val="00CA25DB"/>
    <w:rsid w:val="00CB2A5D"/>
    <w:rsid w:val="00CB7F82"/>
    <w:rsid w:val="00CC39A0"/>
    <w:rsid w:val="00CC6BC7"/>
    <w:rsid w:val="00CC7BDB"/>
    <w:rsid w:val="00CF16E1"/>
    <w:rsid w:val="00D213D6"/>
    <w:rsid w:val="00D22365"/>
    <w:rsid w:val="00D241F2"/>
    <w:rsid w:val="00D25878"/>
    <w:rsid w:val="00D4436A"/>
    <w:rsid w:val="00D4624A"/>
    <w:rsid w:val="00D53CE5"/>
    <w:rsid w:val="00D5672D"/>
    <w:rsid w:val="00D638C4"/>
    <w:rsid w:val="00D646F0"/>
    <w:rsid w:val="00D70620"/>
    <w:rsid w:val="00D72F71"/>
    <w:rsid w:val="00D83AC3"/>
    <w:rsid w:val="00D87765"/>
    <w:rsid w:val="00D90DA4"/>
    <w:rsid w:val="00D93946"/>
    <w:rsid w:val="00D96B2D"/>
    <w:rsid w:val="00DC3B31"/>
    <w:rsid w:val="00DC3F7E"/>
    <w:rsid w:val="00DC446D"/>
    <w:rsid w:val="00DC6064"/>
    <w:rsid w:val="00DC7FC9"/>
    <w:rsid w:val="00DD3E01"/>
    <w:rsid w:val="00DD6BBA"/>
    <w:rsid w:val="00DE18C9"/>
    <w:rsid w:val="00DE1D22"/>
    <w:rsid w:val="00DE3A17"/>
    <w:rsid w:val="00DE74A2"/>
    <w:rsid w:val="00DF444C"/>
    <w:rsid w:val="00DF4B2F"/>
    <w:rsid w:val="00DF566B"/>
    <w:rsid w:val="00DF5FEA"/>
    <w:rsid w:val="00DF6B62"/>
    <w:rsid w:val="00E2251C"/>
    <w:rsid w:val="00E23E81"/>
    <w:rsid w:val="00E431C1"/>
    <w:rsid w:val="00E47712"/>
    <w:rsid w:val="00E50397"/>
    <w:rsid w:val="00E50B7A"/>
    <w:rsid w:val="00E53C3D"/>
    <w:rsid w:val="00E53D8D"/>
    <w:rsid w:val="00E55C24"/>
    <w:rsid w:val="00E56BDE"/>
    <w:rsid w:val="00E66112"/>
    <w:rsid w:val="00E70A77"/>
    <w:rsid w:val="00E71937"/>
    <w:rsid w:val="00E739A2"/>
    <w:rsid w:val="00E77AFF"/>
    <w:rsid w:val="00E80188"/>
    <w:rsid w:val="00E903E7"/>
    <w:rsid w:val="00E9735C"/>
    <w:rsid w:val="00EA081B"/>
    <w:rsid w:val="00EA7106"/>
    <w:rsid w:val="00EB0D84"/>
    <w:rsid w:val="00ED02EE"/>
    <w:rsid w:val="00ED7B46"/>
    <w:rsid w:val="00EE438F"/>
    <w:rsid w:val="00EE66E0"/>
    <w:rsid w:val="00EF4860"/>
    <w:rsid w:val="00EF6A12"/>
    <w:rsid w:val="00EF6EB6"/>
    <w:rsid w:val="00F02685"/>
    <w:rsid w:val="00F10CA2"/>
    <w:rsid w:val="00F10CCB"/>
    <w:rsid w:val="00F1455B"/>
    <w:rsid w:val="00F217B7"/>
    <w:rsid w:val="00F27020"/>
    <w:rsid w:val="00F3337A"/>
    <w:rsid w:val="00F46946"/>
    <w:rsid w:val="00F4694F"/>
    <w:rsid w:val="00F502C0"/>
    <w:rsid w:val="00F6559D"/>
    <w:rsid w:val="00F67CA1"/>
    <w:rsid w:val="00F707FD"/>
    <w:rsid w:val="00F729B0"/>
    <w:rsid w:val="00F73238"/>
    <w:rsid w:val="00F81032"/>
    <w:rsid w:val="00F872D1"/>
    <w:rsid w:val="00F96ABA"/>
    <w:rsid w:val="00FA3DA8"/>
    <w:rsid w:val="00FA7F62"/>
    <w:rsid w:val="00FB6B9F"/>
    <w:rsid w:val="00FE16C0"/>
    <w:rsid w:val="00FE717C"/>
    <w:rsid w:val="00FE7943"/>
    <w:rsid w:val="00FF09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A48F"/>
  <w15:chartTrackingRefBased/>
  <w15:docId w15:val="{6D541719-FB14-4337-8C2A-61061371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E61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E61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E613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E613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E613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E613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E613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E613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E613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E613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E613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E613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E613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E613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E613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E613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E613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E613C"/>
    <w:rPr>
      <w:rFonts w:eastAsiaTheme="majorEastAsia" w:cstheme="majorBidi"/>
      <w:color w:val="272727" w:themeColor="text1" w:themeTint="D8"/>
    </w:rPr>
  </w:style>
  <w:style w:type="paragraph" w:styleId="Naslov">
    <w:name w:val="Title"/>
    <w:basedOn w:val="Normal"/>
    <w:next w:val="Normal"/>
    <w:link w:val="NaslovChar"/>
    <w:uiPriority w:val="10"/>
    <w:qFormat/>
    <w:rsid w:val="004E6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E613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E613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E613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E613C"/>
    <w:pPr>
      <w:spacing w:before="160"/>
      <w:jc w:val="center"/>
    </w:pPr>
    <w:rPr>
      <w:i/>
      <w:iCs/>
      <w:color w:val="404040" w:themeColor="text1" w:themeTint="BF"/>
    </w:rPr>
  </w:style>
  <w:style w:type="character" w:customStyle="1" w:styleId="CitatChar">
    <w:name w:val="Citat Char"/>
    <w:basedOn w:val="Zadanifontodlomka"/>
    <w:link w:val="Citat"/>
    <w:uiPriority w:val="29"/>
    <w:rsid w:val="004E613C"/>
    <w:rPr>
      <w:i/>
      <w:iCs/>
      <w:color w:val="404040" w:themeColor="text1" w:themeTint="BF"/>
    </w:rPr>
  </w:style>
  <w:style w:type="paragraph" w:styleId="Odlomakpopisa">
    <w:name w:val="List Paragraph"/>
    <w:basedOn w:val="Normal"/>
    <w:uiPriority w:val="34"/>
    <w:qFormat/>
    <w:rsid w:val="004E613C"/>
    <w:pPr>
      <w:ind w:left="720"/>
      <w:contextualSpacing/>
    </w:pPr>
  </w:style>
  <w:style w:type="character" w:styleId="Jakoisticanje">
    <w:name w:val="Intense Emphasis"/>
    <w:basedOn w:val="Zadanifontodlomka"/>
    <w:uiPriority w:val="21"/>
    <w:qFormat/>
    <w:rsid w:val="004E613C"/>
    <w:rPr>
      <w:i/>
      <w:iCs/>
      <w:color w:val="0F4761" w:themeColor="accent1" w:themeShade="BF"/>
    </w:rPr>
  </w:style>
  <w:style w:type="paragraph" w:styleId="Naglaencitat">
    <w:name w:val="Intense Quote"/>
    <w:basedOn w:val="Normal"/>
    <w:next w:val="Normal"/>
    <w:link w:val="NaglaencitatChar"/>
    <w:uiPriority w:val="30"/>
    <w:qFormat/>
    <w:rsid w:val="004E61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E613C"/>
    <w:rPr>
      <w:i/>
      <w:iCs/>
      <w:color w:val="0F4761" w:themeColor="accent1" w:themeShade="BF"/>
    </w:rPr>
  </w:style>
  <w:style w:type="character" w:styleId="Istaknutareferenca">
    <w:name w:val="Intense Reference"/>
    <w:basedOn w:val="Zadanifontodlomka"/>
    <w:uiPriority w:val="32"/>
    <w:qFormat/>
    <w:rsid w:val="004E613C"/>
    <w:rPr>
      <w:b/>
      <w:bCs/>
      <w:smallCaps/>
      <w:color w:val="0F4761" w:themeColor="accent1" w:themeShade="BF"/>
      <w:spacing w:val="5"/>
    </w:rPr>
  </w:style>
  <w:style w:type="character" w:styleId="Referencakomentara">
    <w:name w:val="annotation reference"/>
    <w:basedOn w:val="Zadanifontodlomka"/>
    <w:uiPriority w:val="99"/>
    <w:semiHidden/>
    <w:unhideWhenUsed/>
    <w:rsid w:val="00F73238"/>
    <w:rPr>
      <w:sz w:val="16"/>
      <w:szCs w:val="16"/>
    </w:rPr>
  </w:style>
  <w:style w:type="paragraph" w:styleId="Tekstkomentara">
    <w:name w:val="annotation text"/>
    <w:basedOn w:val="Normal"/>
    <w:link w:val="TekstkomentaraChar"/>
    <w:uiPriority w:val="99"/>
    <w:unhideWhenUsed/>
    <w:rsid w:val="00F73238"/>
    <w:pPr>
      <w:spacing w:line="240" w:lineRule="auto"/>
    </w:pPr>
    <w:rPr>
      <w:sz w:val="20"/>
      <w:szCs w:val="20"/>
    </w:rPr>
  </w:style>
  <w:style w:type="character" w:customStyle="1" w:styleId="TekstkomentaraChar">
    <w:name w:val="Tekst komentara Char"/>
    <w:basedOn w:val="Zadanifontodlomka"/>
    <w:link w:val="Tekstkomentara"/>
    <w:uiPriority w:val="99"/>
    <w:rsid w:val="00F73238"/>
    <w:rPr>
      <w:sz w:val="20"/>
      <w:szCs w:val="20"/>
    </w:rPr>
  </w:style>
  <w:style w:type="paragraph" w:styleId="Predmetkomentara">
    <w:name w:val="annotation subject"/>
    <w:basedOn w:val="Tekstkomentara"/>
    <w:next w:val="Tekstkomentara"/>
    <w:link w:val="PredmetkomentaraChar"/>
    <w:uiPriority w:val="99"/>
    <w:semiHidden/>
    <w:unhideWhenUsed/>
    <w:rsid w:val="00F73238"/>
    <w:rPr>
      <w:b/>
      <w:bCs/>
    </w:rPr>
  </w:style>
  <w:style w:type="character" w:customStyle="1" w:styleId="PredmetkomentaraChar">
    <w:name w:val="Predmet komentara Char"/>
    <w:basedOn w:val="TekstkomentaraChar"/>
    <w:link w:val="Predmetkomentara"/>
    <w:uiPriority w:val="99"/>
    <w:semiHidden/>
    <w:rsid w:val="00F73238"/>
    <w:rPr>
      <w:b/>
      <w:bCs/>
      <w:sz w:val="20"/>
      <w:szCs w:val="20"/>
    </w:rPr>
  </w:style>
  <w:style w:type="paragraph" w:styleId="Zaglavlje">
    <w:name w:val="header"/>
    <w:basedOn w:val="Normal"/>
    <w:link w:val="ZaglavljeChar"/>
    <w:uiPriority w:val="99"/>
    <w:unhideWhenUsed/>
    <w:rsid w:val="000D1E0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E03"/>
  </w:style>
  <w:style w:type="paragraph" w:styleId="Podnoje">
    <w:name w:val="footer"/>
    <w:basedOn w:val="Normal"/>
    <w:link w:val="PodnojeChar"/>
    <w:uiPriority w:val="99"/>
    <w:unhideWhenUsed/>
    <w:rsid w:val="000D1E0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6233</Words>
  <Characters>35532</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Dinka Felger Hnatko</dc:creator>
  <cp:keywords/>
  <dc:description/>
  <cp:lastModifiedBy>Aleksandar Milovic</cp:lastModifiedBy>
  <cp:revision>4</cp:revision>
  <dcterms:created xsi:type="dcterms:W3CDTF">2026-07-15T07:59:00Z</dcterms:created>
  <dcterms:modified xsi:type="dcterms:W3CDTF">2026-07-16T07:47:00Z</dcterms:modified>
</cp:coreProperties>
</file>